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A0A4C" Type="http://schemas.openxmlformats.org/officeDocument/2006/relationships/officeDocument" Target="/word/document.xml" /><Relationship Id="coreR58CA0A4C" Type="http://schemas.openxmlformats.org/package/2006/relationships/metadata/core-properties" Target="/docProps/core.xml" /><Relationship Id="customR58CA0A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30.9.2026 2:35:25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30.9.2026 2:35:25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30.9.2026 2:35:25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