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31F24" Type="http://schemas.openxmlformats.org/officeDocument/2006/relationships/officeDocument" Target="/word/document.xml" /><Relationship Id="coreRD931F24" Type="http://schemas.openxmlformats.org/package/2006/relationships/metadata/core-properties" Target="/docProps/core.xml" /><Relationship Id="customRD931F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6:53:30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způsobilost, podle vyhlášky č. 50/1978 Sb., o elektrotechnické způsobilosti.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6:53:30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6:53:30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