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135CA" Type="http://schemas.openxmlformats.org/officeDocument/2006/relationships/officeDocument" Target="/word/document.xml" /><Relationship Id="coreR133135CA" Type="http://schemas.openxmlformats.org/package/2006/relationships/metadata/core-properties" Target="/docProps/core.xml" /><Relationship Id="customR13313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Zelinář, 11.7.2026 6:25:09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Předpěstování zeleninové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Přepichovat a hrnkovat rostliny z výsevů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Popsat předpěstování zeleninové sadby (např. raného salátu, rajčat, papriky atd.)</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Ošetřit zeleninovou sadbu a připravit ji na výsadbu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rostlin ručním nářadím</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toto kritérium.</w:t>
      </w:r>
    </w:p>
    <w:p>
      <w:pPr>
        <w:pStyle w:val="P23"/>
        <w:framePr w:w="10710" w:h="340" w:hRule="exact" w:wrap="none" w:vAnchor="page" w:hAnchor="margin" w:x="28" w:y="10277"/>
        <w:rPr>
          <w:rStyle w:val="C18"/>
          <w:rtl w:val="0"/>
        </w:rPr>
      </w:pPr>
      <w:r>
        <w:rPr>
          <w:rStyle w:val="C18"/>
          <w:rtl w:val="0"/>
        </w:rPr>
        <w:t>Řízení a obsluha traktorů a jiné mechanizace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Zapojit kultivační nářadí za traktor</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Kultivovat meziřádkový prostor např. pomocí traktoru a plečky</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Nahrnout porost plodové zeleniny, popř. brambor</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Popsat technologický postup při ruční výsadbě zeleninové sadby v polních podmínkách i krytých prostorách</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Vysadit hrnkovanou, popř. přepichovanou sadbu zeleniny</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Praktické předvedení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Ošetřit vysázenou zeleninu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11.7.2026 6:25:09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zásady bezpečnosti práce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Sklidit vybraný druh zeleniny v optimálním termínu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Třídit sklizenou zeleninu a připravit ji k expedici nebo skladování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Upravit jednotlivé druhy zeleniny pro prodej</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Zabalit jednotlivé druhy zeleniny podle požadavků trhu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11.7.2026 6:25:09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Zelinář, 11.7.2026 6:25:09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Zelinář, 11.7.2026 6:25:09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11.7.2026 6:25:09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Zelinář, 11.7.2026 6:25:09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