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EF0DE4" Type="http://schemas.openxmlformats.org/officeDocument/2006/relationships/officeDocument" Target="/word/document.xml" /><Relationship Id="coreR21EF0DE4" Type="http://schemas.openxmlformats.org/package/2006/relationships/metadata/core-properties" Target="/docProps/core.xml" /><Relationship Id="customR21EF0D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Květinář (kód: 41-037-H)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Ošetřování rostlin ručním nářadím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traktorů a jiné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Poznávání taxonů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Rozmnožování květin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Výsadba a ošetřování různých skupin a taxonů květin během vegetace ve venkovních podmínkách i krytých prostorách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Aplikace ochranných prostředků proti chorobám a škůdcům okrasných rostlin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Sklizeň, třídění, skladování a expedice různých skupin květin a jejich úprava pro prodej</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05.11.2012 do: 05.11.2018</w:t>
      </w:r>
    </w:p>
    <w:p>
      <w:pPr>
        <w:pStyle w:val="P21"/>
        <w:framePr w:w="7654" w:h="331" w:hRule="exact" w:wrap="none" w:vAnchor="page" w:hAnchor="margin" w:x="28" w:y="15940"/>
        <w:rPr>
          <w:rStyle w:val="C16"/>
          <w:rtl w:val="0"/>
        </w:rPr>
      </w:pPr>
      <w:r>
        <w:rPr>
          <w:rStyle w:val="C16"/>
          <w:rtl w:val="0"/>
        </w:rPr>
        <w:t>Květinář, 30.9.2026 6:45:24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Ošetřování rostlin ručním nářadím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kultivační práce (okopávka, pletí, rytí) a zdůvodnit význam jednotlivých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Řízení a obsluha traktorů a jiné mechanizace</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Připojit kultivační nářadí k traktoru</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Kultivovat meziřádkový prostor např. pomocí traktoru a plečky</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w:t>
      </w:r>
    </w:p>
    <w:p>
      <w:pPr>
        <w:pStyle w:val="P30"/>
        <w:framePr w:w="10710" w:h="248" w:hRule="exact" w:wrap="none" w:vAnchor="page" w:hAnchor="margin" w:x="28" w:y="6365"/>
        <w:rPr>
          <w:rStyle w:val="C22"/>
          <w:rtl w:val="0"/>
        </w:rPr>
      </w:pPr>
      <w:r>
        <w:rPr>
          <w:rStyle w:val="C22"/>
          <w:rtl w:val="0"/>
        </w:rPr>
        <w:t>Je třeba splnit obě kritéria.</w:t>
      </w:r>
    </w:p>
    <w:p>
      <w:pPr>
        <w:pStyle w:val="P23"/>
        <w:framePr w:w="10710" w:h="340" w:hRule="exact" w:wrap="none" w:vAnchor="page" w:hAnchor="margin" w:x="28" w:y="6800"/>
        <w:rPr>
          <w:rStyle w:val="C18"/>
          <w:rtl w:val="0"/>
        </w:rPr>
      </w:pPr>
      <w:r>
        <w:rPr>
          <w:rStyle w:val="C18"/>
          <w:rtl w:val="0"/>
        </w:rPr>
        <w:t>Poznávání taxonů květin</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Určit základní druhy květin</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Zařadit jednotlivé druhy květin do pěstebních skupin</w:t>
      </w:r>
    </w:p>
    <w:p>
      <w:pPr>
        <w:pStyle w:val="P31"/>
        <w:framePr w:w="3921" w:h="376" w:hRule="exact" w:wrap="none" w:vAnchor="page" w:hAnchor="margin" w:x="6800" w:y="7992"/>
        <w:rPr>
          <w:rStyle w:val="C3"/>
          <w:rtl w:val="0"/>
        </w:rPr>
      </w:pPr>
    </w:p>
    <w:p>
      <w:pPr>
        <w:pStyle w:val="P32"/>
        <w:framePr w:w="3839" w:h="249" w:hRule="exact" w:wrap="none" w:vAnchor="page" w:hAnchor="margin" w:x="6856" w:y="8048"/>
        <w:rPr>
          <w:rStyle w:val="C23"/>
          <w:rtl w:val="0"/>
        </w:rPr>
      </w:pPr>
      <w:r>
        <w:rPr>
          <w:rStyle w:val="C23"/>
          <w:rtl w:val="0"/>
        </w:rPr>
        <w:t>Ústní ověření</w:t>
      </w:r>
    </w:p>
    <w:p>
      <w:pPr>
        <w:pStyle w:val="P30"/>
        <w:framePr w:w="10710" w:h="248" w:hRule="exact" w:wrap="none" w:vAnchor="page" w:hAnchor="margin" w:x="28" w:y="8482"/>
        <w:rPr>
          <w:rStyle w:val="C22"/>
          <w:rtl w:val="0"/>
        </w:rPr>
      </w:pPr>
      <w:r>
        <w:rPr>
          <w:rStyle w:val="C22"/>
          <w:rtl w:val="0"/>
        </w:rPr>
        <w:t>Je třeba splnit obě kritéria.</w:t>
      </w:r>
    </w:p>
    <w:p>
      <w:pPr>
        <w:pStyle w:val="P23"/>
        <w:framePr w:w="10710" w:h="340" w:hRule="exact" w:wrap="none" w:vAnchor="page" w:hAnchor="margin" w:x="28" w:y="8917"/>
        <w:rPr>
          <w:rStyle w:val="C18"/>
          <w:rtl w:val="0"/>
        </w:rPr>
      </w:pPr>
      <w:r>
        <w:rPr>
          <w:rStyle w:val="C18"/>
          <w:rtl w:val="0"/>
        </w:rPr>
        <w:t>Rozmnožování květin</w:t>
      </w:r>
    </w:p>
    <w:p>
      <w:pPr>
        <w:pStyle w:val="P24"/>
        <w:framePr w:w="6713" w:h="376" w:hRule="exact" w:wrap="none" w:vAnchor="page" w:hAnchor="margin" w:x="45" w:y="9356"/>
        <w:rPr>
          <w:rStyle w:val="C3"/>
          <w:rtl w:val="0"/>
        </w:rPr>
      </w:pPr>
    </w:p>
    <w:p>
      <w:pPr>
        <w:pStyle w:val="P25"/>
        <w:framePr w:w="6661" w:h="249" w:hRule="exact" w:wrap="none" w:vAnchor="page" w:hAnchor="margin" w:x="71" w:y="9427"/>
        <w:rPr>
          <w:rStyle w:val="C19"/>
          <w:rtl w:val="0"/>
        </w:rPr>
      </w:pPr>
      <w:r>
        <w:rPr>
          <w:rStyle w:val="C19"/>
          <w:rtl w:val="0"/>
        </w:rPr>
        <w:t>Kritéria hodnocení</w:t>
      </w:r>
    </w:p>
    <w:p>
      <w:pPr>
        <w:pStyle w:val="P26"/>
        <w:framePr w:w="3918" w:h="376" w:hRule="exact" w:wrap="none" w:vAnchor="page" w:hAnchor="margin" w:x="6803" w:y="9356"/>
        <w:rPr>
          <w:rStyle w:val="C3"/>
          <w:rtl w:val="0"/>
        </w:rPr>
      </w:pPr>
    </w:p>
    <w:p>
      <w:pPr>
        <w:pStyle w:val="P27"/>
        <w:framePr w:w="3836" w:h="249" w:hRule="exact" w:wrap="none" w:vAnchor="page" w:hAnchor="margin" w:x="6859" w:y="9427"/>
        <w:rPr>
          <w:rStyle w:val="C20"/>
          <w:rtl w:val="0"/>
        </w:rPr>
      </w:pPr>
      <w:r>
        <w:rPr>
          <w:rStyle w:val="C20"/>
          <w:rtl w:val="0"/>
        </w:rPr>
        <w:t>Způsoby ověření</w:t>
      </w:r>
    </w:p>
    <w:p>
      <w:pPr>
        <w:pStyle w:val="P12"/>
        <w:framePr w:w="6710" w:h="376" w:hRule="exact" w:wrap="none" w:vAnchor="page" w:hAnchor="margin" w:x="45" w:y="9733"/>
        <w:rPr>
          <w:rStyle w:val="C3"/>
          <w:rtl w:val="0"/>
        </w:rPr>
      </w:pPr>
    </w:p>
    <w:p>
      <w:pPr>
        <w:pStyle w:val="P13"/>
        <w:framePr w:w="6658" w:h="249" w:hRule="exact" w:wrap="none" w:vAnchor="page" w:hAnchor="margin" w:x="71" w:y="9789"/>
        <w:rPr>
          <w:rStyle w:val="C11"/>
          <w:rtl w:val="0"/>
        </w:rPr>
      </w:pPr>
      <w:r>
        <w:rPr>
          <w:rStyle w:val="C11"/>
          <w:rtl w:val="0"/>
        </w:rPr>
        <w:t>a) Provést vegetativní množení rostliny a její ošetření po množení</w:t>
      </w:r>
    </w:p>
    <w:p>
      <w:pPr>
        <w:pStyle w:val="P28"/>
        <w:framePr w:w="3921" w:h="376" w:hRule="exact" w:wrap="none" w:vAnchor="page" w:hAnchor="margin" w:x="6800" w:y="9733"/>
        <w:rPr>
          <w:rStyle w:val="C3"/>
          <w:rtl w:val="0"/>
        </w:rPr>
      </w:pPr>
    </w:p>
    <w:p>
      <w:pPr>
        <w:pStyle w:val="P29"/>
        <w:framePr w:w="3839" w:h="249" w:hRule="exact" w:wrap="none" w:vAnchor="page" w:hAnchor="margin" w:x="6856" w:y="9789"/>
        <w:rPr>
          <w:rStyle w:val="C21"/>
          <w:rtl w:val="0"/>
        </w:rPr>
      </w:pPr>
      <w:r>
        <w:rPr>
          <w:rStyle w:val="C21"/>
          <w:rtl w:val="0"/>
        </w:rPr>
        <w:t>Praktické předvedení</w:t>
      </w:r>
    </w:p>
    <w:p>
      <w:pPr>
        <w:pStyle w:val="P16"/>
        <w:framePr w:w="6710" w:h="607" w:hRule="exact" w:wrap="none" w:vAnchor="page" w:hAnchor="margin" w:x="45" w:y="10109"/>
        <w:rPr>
          <w:rStyle w:val="C3"/>
          <w:rtl w:val="0"/>
        </w:rPr>
      </w:pPr>
    </w:p>
    <w:p>
      <w:pPr>
        <w:pStyle w:val="P17"/>
        <w:framePr w:w="6658" w:h="480" w:hRule="exact" w:wrap="none" w:vAnchor="page" w:hAnchor="margin" w:x="71" w:y="10165"/>
        <w:rPr>
          <w:rStyle w:val="C13"/>
          <w:rtl w:val="0"/>
        </w:rPr>
      </w:pPr>
      <w:r>
        <w:rPr>
          <w:rStyle w:val="C13"/>
          <w:rtl w:val="0"/>
        </w:rPr>
        <w:t>b) Zdůvodnit technologický postup a uvést další postupy a druhy vegetativního množení</w:t>
      </w:r>
    </w:p>
    <w:p>
      <w:pPr>
        <w:pStyle w:val="P31"/>
        <w:framePr w:w="3921" w:h="607" w:hRule="exact" w:wrap="none" w:vAnchor="page" w:hAnchor="margin" w:x="6800" w:y="10109"/>
        <w:rPr>
          <w:rStyle w:val="C3"/>
          <w:rtl w:val="0"/>
        </w:rPr>
      </w:pPr>
    </w:p>
    <w:p>
      <w:pPr>
        <w:pStyle w:val="P32"/>
        <w:framePr w:w="3839" w:h="480" w:hRule="exact" w:wrap="none" w:vAnchor="page" w:hAnchor="margin" w:x="6856" w:y="10165"/>
        <w:rPr>
          <w:rStyle w:val="C23"/>
          <w:rtl w:val="0"/>
        </w:rPr>
      </w:pPr>
      <w:r>
        <w:rPr>
          <w:rStyle w:val="C23"/>
          <w:rtl w:val="0"/>
        </w:rPr>
        <w:t>Ústní ověření</w:t>
      </w:r>
    </w:p>
    <w:p>
      <w:pPr>
        <w:pStyle w:val="P12"/>
        <w:framePr w:w="6710" w:h="607" w:hRule="exact" w:wrap="none" w:vAnchor="page" w:hAnchor="margin" w:x="45" w:y="10716"/>
        <w:rPr>
          <w:rStyle w:val="C3"/>
          <w:rtl w:val="0"/>
        </w:rPr>
      </w:pPr>
    </w:p>
    <w:p>
      <w:pPr>
        <w:pStyle w:val="P13"/>
        <w:framePr w:w="6658" w:h="480" w:hRule="exact" w:wrap="none" w:vAnchor="page" w:hAnchor="margin" w:x="71" w:y="10772"/>
        <w:rPr>
          <w:rStyle w:val="C11"/>
          <w:rtl w:val="0"/>
        </w:rPr>
      </w:pPr>
      <w:r>
        <w:rPr>
          <w:rStyle w:val="C11"/>
          <w:rtl w:val="0"/>
        </w:rPr>
        <w:t>c) Provést výsev květin (do nádoby, pařeniště, na výsevní záhon apod.) a provést ošetření po výsevu</w:t>
      </w:r>
    </w:p>
    <w:p>
      <w:pPr>
        <w:pStyle w:val="P28"/>
        <w:framePr w:w="3921" w:h="607" w:hRule="exact" w:wrap="none" w:vAnchor="page" w:hAnchor="margin" w:x="6800" w:y="10716"/>
        <w:rPr>
          <w:rStyle w:val="C3"/>
          <w:rtl w:val="0"/>
        </w:rPr>
      </w:pPr>
    </w:p>
    <w:p>
      <w:pPr>
        <w:pStyle w:val="P29"/>
        <w:framePr w:w="3839" w:h="480" w:hRule="exact" w:wrap="none" w:vAnchor="page" w:hAnchor="margin" w:x="6856" w:y="10772"/>
        <w:rPr>
          <w:rStyle w:val="C21"/>
          <w:rtl w:val="0"/>
        </w:rPr>
      </w:pPr>
      <w:r>
        <w:rPr>
          <w:rStyle w:val="C21"/>
          <w:rtl w:val="0"/>
        </w:rPr>
        <w:t>Praktické předvedení</w:t>
      </w:r>
    </w:p>
    <w:p>
      <w:pPr>
        <w:pStyle w:val="P16"/>
        <w:framePr w:w="6710" w:h="607" w:hRule="exact" w:wrap="none" w:vAnchor="page" w:hAnchor="margin" w:x="45" w:y="11323"/>
        <w:rPr>
          <w:rStyle w:val="C3"/>
          <w:rtl w:val="0"/>
        </w:rPr>
      </w:pPr>
    </w:p>
    <w:p>
      <w:pPr>
        <w:pStyle w:val="P17"/>
        <w:framePr w:w="6658" w:h="480" w:hRule="exact" w:wrap="none" w:vAnchor="page" w:hAnchor="margin" w:x="71" w:y="11379"/>
        <w:rPr>
          <w:rStyle w:val="C13"/>
          <w:rtl w:val="0"/>
        </w:rPr>
      </w:pPr>
      <w:r>
        <w:rPr>
          <w:rStyle w:val="C13"/>
          <w:rtl w:val="0"/>
        </w:rPr>
        <w:t>d) Zdůvodnit technologický postup a uvést další postupy a druhy generativního množení</w:t>
      </w:r>
    </w:p>
    <w:p>
      <w:pPr>
        <w:pStyle w:val="P31"/>
        <w:framePr w:w="3921" w:h="607" w:hRule="exact" w:wrap="none" w:vAnchor="page" w:hAnchor="margin" w:x="6800" w:y="11323"/>
        <w:rPr>
          <w:rStyle w:val="C3"/>
          <w:rtl w:val="0"/>
        </w:rPr>
      </w:pPr>
    </w:p>
    <w:p>
      <w:pPr>
        <w:pStyle w:val="P32"/>
        <w:framePr w:w="3839" w:h="480" w:hRule="exact" w:wrap="none" w:vAnchor="page" w:hAnchor="margin" w:x="6856" w:y="11379"/>
        <w:rPr>
          <w:rStyle w:val="C23"/>
          <w:rtl w:val="0"/>
        </w:rPr>
      </w:pPr>
      <w:r>
        <w:rPr>
          <w:rStyle w:val="C23"/>
          <w:rtl w:val="0"/>
        </w:rPr>
        <w:t>Ústní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e) Přepichovat a hrnkovat rostliny ručně i s pomocí hrnkovacího stroje včetně ošetření po přesazení</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30"/>
        <w:framePr w:w="10710" w:h="248" w:hRule="exact" w:wrap="none" w:vAnchor="page" w:hAnchor="margin" w:x="28" w:y="12650"/>
        <w:rPr>
          <w:rStyle w:val="C22"/>
          <w:rtl w:val="0"/>
        </w:rPr>
      </w:pPr>
      <w:r>
        <w:rPr>
          <w:rStyle w:val="C22"/>
          <w:rtl w:val="0"/>
        </w:rPr>
        <w:t>Je třeba splnit všechna kritéria.</w:t>
      </w:r>
    </w:p>
    <w:p>
      <w:pPr>
        <w:pStyle w:val="P23"/>
        <w:framePr w:w="10710" w:h="547" w:hRule="exact" w:wrap="none" w:vAnchor="page" w:hAnchor="margin" w:x="28" w:y="13085"/>
        <w:rPr>
          <w:rStyle w:val="C18"/>
          <w:rtl w:val="0"/>
        </w:rPr>
      </w:pPr>
      <w:r>
        <w:rPr>
          <w:rStyle w:val="C18"/>
          <w:rtl w:val="0"/>
        </w:rPr>
        <w:t>Výsadba a ošetřování různých skupin a taxonů květin během vegetace ve venkovních podmínkách i krytých prostorách</w:t>
      </w:r>
    </w:p>
    <w:p>
      <w:pPr>
        <w:pStyle w:val="P24"/>
        <w:framePr w:w="6713" w:h="376" w:hRule="exact" w:wrap="none" w:vAnchor="page" w:hAnchor="margin" w:x="45" w:y="13732"/>
        <w:rPr>
          <w:rStyle w:val="C3"/>
          <w:rtl w:val="0"/>
        </w:rPr>
      </w:pPr>
    </w:p>
    <w:p>
      <w:pPr>
        <w:pStyle w:val="P25"/>
        <w:framePr w:w="6661" w:h="249" w:hRule="exact" w:wrap="none" w:vAnchor="page" w:hAnchor="margin" w:x="71" w:y="13803"/>
        <w:rPr>
          <w:rStyle w:val="C19"/>
          <w:rtl w:val="0"/>
        </w:rPr>
      </w:pPr>
      <w:r>
        <w:rPr>
          <w:rStyle w:val="C19"/>
          <w:rtl w:val="0"/>
        </w:rPr>
        <w:t>Kritéria hodnocení</w:t>
      </w:r>
    </w:p>
    <w:p>
      <w:pPr>
        <w:pStyle w:val="P26"/>
        <w:framePr w:w="3918" w:h="376" w:hRule="exact" w:wrap="none" w:vAnchor="page" w:hAnchor="margin" w:x="6803" w:y="13732"/>
        <w:rPr>
          <w:rStyle w:val="C3"/>
          <w:rtl w:val="0"/>
        </w:rPr>
      </w:pPr>
    </w:p>
    <w:p>
      <w:pPr>
        <w:pStyle w:val="P27"/>
        <w:framePr w:w="3836" w:h="249" w:hRule="exact" w:wrap="none" w:vAnchor="page" w:hAnchor="margin" w:x="6859" w:y="13803"/>
        <w:rPr>
          <w:rStyle w:val="C20"/>
          <w:rtl w:val="0"/>
        </w:rPr>
      </w:pPr>
      <w:r>
        <w:rPr>
          <w:rStyle w:val="C20"/>
          <w:rtl w:val="0"/>
        </w:rPr>
        <w:t>Způsoby ověření</w:t>
      </w:r>
    </w:p>
    <w:p>
      <w:pPr>
        <w:pStyle w:val="P12"/>
        <w:framePr w:w="6710" w:h="831" w:hRule="exact" w:wrap="none" w:vAnchor="page" w:hAnchor="margin" w:x="45" w:y="14108"/>
        <w:rPr>
          <w:rStyle w:val="C3"/>
          <w:rtl w:val="0"/>
        </w:rPr>
      </w:pPr>
    </w:p>
    <w:p>
      <w:pPr>
        <w:pStyle w:val="P13"/>
        <w:framePr w:w="6658" w:h="704" w:hRule="exact" w:wrap="none" w:vAnchor="page" w:hAnchor="margin" w:x="71" w:y="14164"/>
        <w:rPr>
          <w:rStyle w:val="C11"/>
          <w:rtl w:val="0"/>
        </w:rPr>
      </w:pPr>
      <w:r>
        <w:rPr>
          <w:rStyle w:val="C11"/>
          <w:rtl w:val="0"/>
        </w:rPr>
        <w:t>a) Provést ošetření rostliny (zálivka, hnojení a přihnojování, zaštipování, vyštipování, přisvětlování, zatemňování, aplikace morforegulátorů, rozestavení, pletí, očištění rostlin apod.)</w:t>
      </w:r>
    </w:p>
    <w:p>
      <w:pPr>
        <w:pStyle w:val="P28"/>
        <w:framePr w:w="3921" w:h="831" w:hRule="exact" w:wrap="none" w:vAnchor="page" w:hAnchor="margin" w:x="6800" w:y="14108"/>
        <w:rPr>
          <w:rStyle w:val="C3"/>
          <w:rtl w:val="0"/>
        </w:rPr>
      </w:pPr>
    </w:p>
    <w:p>
      <w:pPr>
        <w:pStyle w:val="P29"/>
        <w:framePr w:w="3839" w:h="704" w:hRule="exact" w:wrap="none" w:vAnchor="page" w:hAnchor="margin" w:x="6856" w:y="14164"/>
        <w:rPr>
          <w:rStyle w:val="C21"/>
          <w:rtl w:val="0"/>
        </w:rPr>
      </w:pPr>
      <w:r>
        <w:rPr>
          <w:rStyle w:val="C21"/>
          <w:rtl w:val="0"/>
        </w:rPr>
        <w:t>Praktické předvedení a ústní ověření</w:t>
      </w:r>
    </w:p>
    <w:p>
      <w:pPr>
        <w:pStyle w:val="P16"/>
        <w:framePr w:w="6710" w:h="376" w:hRule="exact" w:wrap="none" w:vAnchor="page" w:hAnchor="margin" w:x="45" w:y="14939"/>
        <w:rPr>
          <w:rStyle w:val="C3"/>
          <w:rtl w:val="0"/>
        </w:rPr>
      </w:pPr>
    </w:p>
    <w:p>
      <w:pPr>
        <w:pStyle w:val="P17"/>
        <w:framePr w:w="6658" w:h="249" w:hRule="exact" w:wrap="none" w:vAnchor="page" w:hAnchor="margin" w:x="71" w:y="14995"/>
        <w:rPr>
          <w:rStyle w:val="C13"/>
          <w:rtl w:val="0"/>
        </w:rPr>
      </w:pPr>
      <w:r>
        <w:rPr>
          <w:rStyle w:val="C13"/>
          <w:rtl w:val="0"/>
        </w:rPr>
        <w:t>b) Zdůvodnit zvolený technologický postup</w:t>
      </w:r>
    </w:p>
    <w:p>
      <w:pPr>
        <w:pStyle w:val="P31"/>
        <w:framePr w:w="3921" w:h="376" w:hRule="exact" w:wrap="none" w:vAnchor="page" w:hAnchor="margin" w:x="6800" w:y="14939"/>
        <w:rPr>
          <w:rStyle w:val="C3"/>
          <w:rtl w:val="0"/>
        </w:rPr>
      </w:pPr>
    </w:p>
    <w:p>
      <w:pPr>
        <w:pStyle w:val="P32"/>
        <w:framePr w:w="3839" w:h="249" w:hRule="exact" w:wrap="none" w:vAnchor="page" w:hAnchor="margin" w:x="6856" w:y="14995"/>
        <w:rPr>
          <w:rStyle w:val="C23"/>
          <w:rtl w:val="0"/>
        </w:rPr>
      </w:pPr>
      <w:r>
        <w:rPr>
          <w:rStyle w:val="C23"/>
          <w:rtl w:val="0"/>
        </w:rPr>
        <w:t>Ústní ověření</w:t>
      </w:r>
    </w:p>
    <w:p>
      <w:pPr>
        <w:pStyle w:val="P30"/>
        <w:framePr w:w="10710" w:h="248" w:hRule="exact" w:wrap="none" w:vAnchor="page" w:hAnchor="margin" w:x="28" w:y="15429"/>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Květinář, 30.9.2026 6:45:24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ochranných prostředků proti chorobám a škůdcům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Namíchat ochranný postřik v požadované koncentraci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postřik proti chorobám a škůdcům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Dodržet zásady bezpečnosti práce při manipulaci s chemickými látkami</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Sklizeň, třídění, skladování a expedice různých skupin květin a jejich úprava pro prodej</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Připravit květiny pro expedici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Zabalit jednotlivé druhy květin podle požadavků trhu</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3"/>
          <w:rtl w:val="0"/>
        </w:rPr>
      </w:pPr>
      <w:r>
        <w:rPr>
          <w:rStyle w:val="C23"/>
          <w:rtl w:val="0"/>
        </w:rPr>
        <w:t>Praktické předvedení a ústní ověření</w:t>
      </w:r>
    </w:p>
    <w:p>
      <w:pPr>
        <w:pStyle w:val="P30"/>
        <w:framePr w:w="10710" w:h="248" w:hRule="exact" w:wrap="none" w:vAnchor="page" w:hAnchor="margin" w:x="28" w:y="670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Květinář, 30.9.2026 6:45:24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profesní kvalifikace je poměrně rozsáhlá – to mimo jiné vypovídá o její profesní náročnosti.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Květinář, 30.9.2026 6:45:24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709"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provozovny příslušnou zahradnickou mechanizací, hrnkovacím strojem, dalšími stroji a ručním nářadím</w:t>
      </w:r>
    </w:p>
    <w:p>
      <w:pPr>
        <w:keepNext w:val="0"/>
        <w:keepLines w:val="0"/>
        <w:framePr w:w="10766" w:h="336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technologickými stavbami, např. skleník, množárna, sklady, chladírny nebo další technologické celky</w:t>
      </w:r>
    </w:p>
    <w:p>
      <w:pPr>
        <w:keepNext w:val="0"/>
        <w:keepLines w:val="0"/>
        <w:framePr w:w="10766" w:h="336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sortiment rostlin příslušného stáří nebo rozpěstovanosti, případně rostlin a výpěstků skladovaných či zakoupených</w:t>
      </w:r>
    </w:p>
    <w:p>
      <w:pPr>
        <w:keepNext w:val="0"/>
        <w:keepLines w:val="0"/>
        <w:framePr w:w="10766" w:h="336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36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336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Květinář, 30.9.2026 6:45:24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11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Květinář, 30.9.2026 6:45:24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zahradních společenstev</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 České republiky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pStyle w:val="P21"/>
        <w:framePr w:w="7654" w:h="331" w:hRule="exact" w:wrap="none" w:vAnchor="page" w:hAnchor="margin" w:x="28" w:y="15940"/>
        <w:rPr>
          <w:rStyle w:val="C16"/>
          <w:rtl w:val="0"/>
        </w:rPr>
      </w:pPr>
      <w:r>
        <w:rPr>
          <w:rStyle w:val="C16"/>
          <w:rtl w:val="0"/>
        </w:rPr>
        <w:t>Květinář, 30.9.2026 6:45:24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