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F2CD5" Type="http://schemas.openxmlformats.org/officeDocument/2006/relationships/officeDocument" Target="/word/document.xml" /><Relationship Id="coreR497F2CD5" Type="http://schemas.openxmlformats.org/package/2006/relationships/metadata/core-properties" Target="/docProps/core.xml" /><Relationship Id="customR497F2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06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20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16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219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2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81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19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56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28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347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682" w:h="230" w:hRule="exact" w:wrap="none" w:vAnchor="page" w:hAnchor="margin" w:x="4444" w:y="586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16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790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29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990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00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404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16" w:h="230" w:hRule="exact" w:wrap="none" w:vAnchor="page" w:hAnchor="margin" w:x="5016" w:y="6795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23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195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3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3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43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2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2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2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2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2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2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2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2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26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2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2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2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3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3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3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3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3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3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3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3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3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3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3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6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6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6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6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3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3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3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3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3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3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3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3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3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3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4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4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4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4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4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4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05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530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53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530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5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5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5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15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1530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15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15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153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153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15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15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153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153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1530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15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155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155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155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155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155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155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155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155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155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4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40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40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4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4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40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40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4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263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26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2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26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26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