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A1873" Type="http://schemas.openxmlformats.org/officeDocument/2006/relationships/officeDocument" Target="/word/document.xml" /><Relationship Id="coreR489A1873" Type="http://schemas.openxmlformats.org/package/2006/relationships/metadata/core-properties" Target="/docProps/core.xml" /><Relationship Id="customR489A18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 a vinař / vinohradnice a vinařka, 30.9.2026 7:57:14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