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DA4B93" Type="http://schemas.openxmlformats.org/officeDocument/2006/relationships/officeDocument" Target="/word/document.xml" /><Relationship Id="coreR53DA4B93" Type="http://schemas.openxmlformats.org/package/2006/relationships/metadata/core-properties" Target="/docProps/core.xml" /><Relationship Id="customR53DA4B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Produktový a dokumentační fotograf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Produktový a dokumentační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produktovou a dokumentační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snímků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reprodukce plošné předlohy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Zdokumentování pracovního postupu fotografickou cestou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28.9.2026 15:27:53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28.9.2026 15:27:53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mediální grafiky a tisku, Praha 9 (pův. Střední škola polygrafická Praha)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Kráčmar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Deník Sport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28.9.2026 15:27:53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