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2B81D" Type="http://schemas.openxmlformats.org/officeDocument/2006/relationships/officeDocument" Target="/word/document.xml" /><Relationship Id="coreR2522B81D" Type="http://schemas.openxmlformats.org/package/2006/relationships/metadata/core-properties" Target="/docProps/core.xml" /><Relationship Id="customR2522B8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Krajinář - 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2.10.2026 2:03:57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2.10.2026 2:03:57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