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40376" Type="http://schemas.openxmlformats.org/officeDocument/2006/relationships/officeDocument" Target="/word/document.xml" /><Relationship Id="coreR2EC40376" Type="http://schemas.openxmlformats.org/package/2006/relationships/metadata/core-properties" Target="/docProps/core.xml" /><Relationship Id="customR2EC403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Způsoby řezu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Krajinář, 28.5.2026 3:20:32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Zdůvodnit technologický postup</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Slovní vyjádření</w:t>
      </w:r>
    </w:p>
    <w:p>
      <w:pPr>
        <w:pStyle w:val="P30"/>
        <w:framePr w:w="10710" w:h="248" w:hRule="exact" w:wrap="none" w:vAnchor="page" w:hAnchor="margin" w:x="28" w:y="6595"/>
        <w:rPr>
          <w:rStyle w:val="C22"/>
          <w:rtl w:val="0"/>
        </w:rPr>
      </w:pPr>
      <w:r>
        <w:rPr>
          <w:rStyle w:val="C22"/>
          <w:rtl w:val="0"/>
        </w:rPr>
        <w:t xml:space="preserve">Uvedená  kritéria je třeba splnit.</w:t>
      </w:r>
    </w:p>
    <w:p>
      <w:pPr>
        <w:pStyle w:val="P23"/>
        <w:framePr w:w="10710" w:h="340" w:hRule="exact" w:wrap="none" w:vAnchor="page" w:hAnchor="margin" w:x="28" w:y="7031"/>
        <w:rPr>
          <w:rStyle w:val="C18"/>
          <w:rtl w:val="0"/>
        </w:rPr>
      </w:pPr>
      <w:r>
        <w:rPr>
          <w:rStyle w:val="C18"/>
          <w:rtl w:val="0"/>
        </w:rPr>
        <w:t>Kultivační práce</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se slovním vysvětlením</w:t>
      </w:r>
    </w:p>
    <w:p>
      <w:pPr>
        <w:pStyle w:val="P30"/>
        <w:framePr w:w="10710" w:h="248" w:hRule="exact" w:wrap="none" w:vAnchor="page" w:hAnchor="margin" w:x="28" w:y="8567"/>
        <w:rPr>
          <w:rStyle w:val="C22"/>
          <w:rtl w:val="0"/>
        </w:rPr>
      </w:pPr>
      <w:r>
        <w:rPr>
          <w:rStyle w:val="C22"/>
          <w:rtl w:val="0"/>
        </w:rPr>
        <w:t>Uvedené kritérium je třeba splnit.</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Slovní vyjádření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10946"/>
        <w:rPr>
          <w:rStyle w:val="C3"/>
          <w:rtl w:val="0"/>
        </w:rPr>
      </w:pPr>
    </w:p>
    <w:p>
      <w:pPr>
        <w:pStyle w:val="P32"/>
        <w:framePr w:w="3839" w:h="480" w:hRule="exact" w:wrap="none" w:vAnchor="page" w:hAnchor="margin" w:x="6856" w:y="11002"/>
        <w:rPr>
          <w:rStyle w:val="C23"/>
          <w:rtl w:val="0"/>
        </w:rPr>
      </w:pPr>
      <w:r>
        <w:rPr>
          <w:rStyle w:val="C23"/>
          <w:rtl w:val="0"/>
        </w:rPr>
        <w:t>Slovní vyjádření</w:t>
      </w:r>
    </w:p>
    <w:p>
      <w:pPr>
        <w:pStyle w:val="P30"/>
        <w:framePr w:w="10710" w:h="248" w:hRule="exact" w:wrap="none" w:vAnchor="page" w:hAnchor="margin" w:x="28" w:y="11667"/>
        <w:rPr>
          <w:rStyle w:val="C22"/>
          <w:rtl w:val="0"/>
        </w:rPr>
      </w:pPr>
      <w:r>
        <w:rPr>
          <w:rStyle w:val="C22"/>
          <w:rtl w:val="0"/>
        </w:rPr>
        <w:t>Stačí splnit dvě kritéria, z toho jedno s praktickým předvedením.</w:t>
      </w:r>
    </w:p>
    <w:p>
      <w:pPr>
        <w:pStyle w:val="P23"/>
        <w:framePr w:w="10710" w:h="340" w:hRule="exact" w:wrap="none" w:vAnchor="page" w:hAnchor="margin" w:x="28" w:y="12102"/>
        <w:rPr>
          <w:rStyle w:val="C18"/>
          <w:rtl w:val="0"/>
        </w:rPr>
      </w:pPr>
      <w:r>
        <w:rPr>
          <w:rStyle w:val="C18"/>
          <w:rtl w:val="0"/>
        </w:rPr>
        <w:t>Způsoby řezu okrasných dřevin na trvalém stanovišti</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Zdůvodnit potřebu řezu u okrasných dřevin</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Slovní vyjádření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Zvolit vhodný způsob řezu v závislosti na životním období okrasné dřeviny</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Slovní vyjádření u konkrétní okrasné dřeviny</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Prakticky provést řez okrasných dřevin v období vegetačního klidu</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se slovním vysvětlením</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d) Provést řez tvarovaných stěn a živých plotů</w:t>
      </w:r>
    </w:p>
    <w:p>
      <w:pPr>
        <w:pStyle w:val="P31"/>
        <w:framePr w:w="3921" w:h="607" w:hRule="exact" w:wrap="none" w:vAnchor="page" w:hAnchor="margin" w:x="6800" w:y="14277"/>
        <w:rPr>
          <w:rStyle w:val="C3"/>
          <w:rtl w:val="0"/>
        </w:rPr>
      </w:pPr>
    </w:p>
    <w:p>
      <w:pPr>
        <w:pStyle w:val="P32"/>
        <w:framePr w:w="3839" w:h="480" w:hRule="exact" w:wrap="none" w:vAnchor="page" w:hAnchor="margin" w:x="6856" w:y="14333"/>
        <w:rPr>
          <w:rStyle w:val="C23"/>
          <w:rtl w:val="0"/>
        </w:rPr>
      </w:pPr>
      <w:r>
        <w:rPr>
          <w:rStyle w:val="C23"/>
          <w:rtl w:val="0"/>
        </w:rPr>
        <w:t>Praktické předvedení se slovním vysvětlením</w:t>
      </w:r>
    </w:p>
    <w:p>
      <w:pPr>
        <w:pStyle w:val="P30"/>
        <w:framePr w:w="10710" w:h="248" w:hRule="exact" w:wrap="none" w:vAnchor="page" w:hAnchor="margin" w:x="28" w:y="14997"/>
        <w:rPr>
          <w:rStyle w:val="C22"/>
          <w:rtl w:val="0"/>
        </w:rPr>
      </w:pPr>
      <w:r>
        <w:rPr>
          <w:rStyle w:val="C22"/>
          <w:rtl w:val="0"/>
        </w:rPr>
        <w:t>Stačí splnit dvě kritéria, z toho jedno s praktickým předvedením.</w:t>
      </w:r>
    </w:p>
    <w:p>
      <w:pPr>
        <w:pStyle w:val="P21"/>
        <w:framePr w:w="7654" w:h="331" w:hRule="exact" w:wrap="none" w:vAnchor="page" w:hAnchor="margin" w:x="28" w:y="15940"/>
        <w:rPr>
          <w:rStyle w:val="C16"/>
          <w:rtl w:val="0"/>
        </w:rPr>
      </w:pPr>
      <w:r>
        <w:rPr>
          <w:rStyle w:val="C16"/>
          <w:rtl w:val="0"/>
        </w:rPr>
        <w:t>Krajinář, 28.5.2026 3:20:32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Rozpoznat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0"/>
        <w:framePr w:w="10710" w:h="248" w:hRule="exact" w:wrap="none" w:vAnchor="page" w:hAnchor="margin" w:x="28" w:y="8531"/>
        <w:rPr>
          <w:rStyle w:val="C22"/>
          <w:rtl w:val="0"/>
        </w:rPr>
      </w:pPr>
      <w:r>
        <w:rPr>
          <w:rStyle w:val="C22"/>
          <w:rtl w:val="0"/>
        </w:rPr>
        <w:t>Uvedené kritérium je třeba splnit.</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Slovní vyjádření</w:t>
      </w:r>
    </w:p>
    <w:p>
      <w:pPr>
        <w:pStyle w:val="P30"/>
        <w:framePr w:w="10710" w:h="248" w:hRule="exact" w:wrap="none" w:vAnchor="page" w:hAnchor="margin" w:x="28" w:y="10502"/>
        <w:rPr>
          <w:rStyle w:val="C22"/>
          <w:rtl w:val="0"/>
        </w:rPr>
      </w:pPr>
      <w:r>
        <w:rPr>
          <w:rStyle w:val="C22"/>
          <w:rtl w:val="0"/>
        </w:rPr>
        <w:t>Uvedené kritérium je třeba splnit.</w:t>
      </w:r>
    </w:p>
    <w:p>
      <w:pPr>
        <w:pStyle w:val="P21"/>
        <w:framePr w:w="7654" w:h="331" w:hRule="exact" w:wrap="none" w:vAnchor="page" w:hAnchor="margin" w:x="28" w:y="15940"/>
        <w:rPr>
          <w:rStyle w:val="C16"/>
          <w:rtl w:val="0"/>
        </w:rPr>
      </w:pPr>
      <w:r>
        <w:rPr>
          <w:rStyle w:val="C16"/>
          <w:rtl w:val="0"/>
        </w:rPr>
        <w:t>Krajinář, 28.5.2026 3:20:32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Krajinář, 28.5.2026 3:20:32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Krajinář, 28.5.2026 3:20:32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28.5.2026 3:20:32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28.5.2026 3:20:32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