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1A5C1B8" Type="http://schemas.openxmlformats.org/officeDocument/2006/relationships/officeDocument" Target="/word/document.xml" /><Relationship Id="coreR51A5C1B8" Type="http://schemas.openxmlformats.org/package/2006/relationships/metadata/core-properties" Target="/docProps/core.xml" /><Relationship Id="customR51A5C1B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Hutní technik technolog (kód: 21-031-M)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Hutní technik technolog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postupech v hutní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standardních technologických postupů a technologických podmínek pro hutní výrobu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dodržování technologických postupů a bezpečnostních předpisů v hutní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technických zkoušek v hutní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technické dokumentace hutní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Stanovování druhů polotovarů a materiálů pro hutní výrobu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Interpretace systémů a standardů kvality v hutní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Orientace v ekonomice hutní výroby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Používání automatizovaných systémů řízení (ASŘ) hutní výroby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28.01.2014 do: 14.03.2020</w:t>
      </w:r>
    </w:p>
    <w:p>
      <w:pPr>
        <w:pStyle w:val="P21"/>
        <w:framePr w:w="7654" w:h="331" w:hRule="exact" w:wrap="none" w:vAnchor="page" w:hAnchor="margin" w:x="28" w:y="15940"/>
        <w:rPr>
          <w:rStyle w:val="C16"/>
          <w:rtl w:val="0"/>
        </w:rPr>
      </w:pPr>
      <w:r>
        <w:rPr>
          <w:rStyle w:val="C16"/>
          <w:rtl w:val="0"/>
        </w:rPr>
        <w:t>Hutní technik technolog, 17.4.2026 5:54:40</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postupech v hutní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technologii výroby surového železa, oceli, válcování a tažení kovů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Uvést základní normy, které se týkají hutní výroby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a 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Stanovování standardních technologických postupů a technologických podmínek pro hutní výrobu</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831" w:hRule="exact" w:wrap="none" w:vAnchor="page" w:hAnchor="margin" w:x="45" w:y="5644"/>
        <w:rPr>
          <w:rStyle w:val="C3"/>
          <w:rtl w:val="0"/>
        </w:rPr>
      </w:pPr>
    </w:p>
    <w:p>
      <w:pPr>
        <w:pStyle w:val="P13"/>
        <w:framePr w:w="6658" w:h="704" w:hRule="exact" w:wrap="none" w:vAnchor="page" w:hAnchor="margin" w:x="71" w:y="5700"/>
        <w:rPr>
          <w:rStyle w:val="C11"/>
          <w:rtl w:val="0"/>
        </w:rPr>
      </w:pPr>
      <w:r>
        <w:rPr>
          <w:rStyle w:val="C11"/>
          <w:rtl w:val="0"/>
        </w:rPr>
        <w:t>a) Popsat kapacitní a výrobní parametry výrobního zařízení (pro výrobu surového železa, pro výrobu oceli, pro válcování, pro tažení, pro úpravárenské činnosti na válcovně)</w:t>
      </w:r>
    </w:p>
    <w:p>
      <w:pPr>
        <w:pStyle w:val="P28"/>
        <w:framePr w:w="3921" w:h="831" w:hRule="exact" w:wrap="none" w:vAnchor="page" w:hAnchor="margin" w:x="6800" w:y="5644"/>
        <w:rPr>
          <w:rStyle w:val="C3"/>
          <w:rtl w:val="0"/>
        </w:rPr>
      </w:pPr>
    </w:p>
    <w:p>
      <w:pPr>
        <w:pStyle w:val="P29"/>
        <w:framePr w:w="3839" w:h="704" w:hRule="exact" w:wrap="none" w:vAnchor="page" w:hAnchor="margin" w:x="6856" w:y="5700"/>
        <w:rPr>
          <w:rStyle w:val="C21"/>
          <w:rtl w:val="0"/>
        </w:rPr>
      </w:pPr>
      <w:r>
        <w:rPr>
          <w:rStyle w:val="C21"/>
          <w:rtl w:val="0"/>
        </w:rPr>
        <w:t>Písemné a ústní ověření</w:t>
      </w:r>
    </w:p>
    <w:p>
      <w:pPr>
        <w:pStyle w:val="P16"/>
        <w:framePr w:w="6710" w:h="376" w:hRule="exact" w:wrap="none" w:vAnchor="page" w:hAnchor="margin" w:x="45" w:y="6475"/>
        <w:rPr>
          <w:rStyle w:val="C3"/>
          <w:rtl w:val="0"/>
        </w:rPr>
      </w:pPr>
    </w:p>
    <w:p>
      <w:pPr>
        <w:pStyle w:val="P17"/>
        <w:framePr w:w="6658" w:h="249" w:hRule="exact" w:wrap="none" w:vAnchor="page" w:hAnchor="margin" w:x="71" w:y="6531"/>
        <w:rPr>
          <w:rStyle w:val="C13"/>
          <w:rtl w:val="0"/>
        </w:rPr>
      </w:pPr>
      <w:r>
        <w:rPr>
          <w:rStyle w:val="C13"/>
          <w:rtl w:val="0"/>
        </w:rPr>
        <w:t>b) Vypracování technologických postupů podle technické dokumentace</w:t>
      </w:r>
    </w:p>
    <w:p>
      <w:pPr>
        <w:pStyle w:val="P30"/>
        <w:framePr w:w="3921" w:h="376" w:hRule="exact" w:wrap="none" w:vAnchor="page" w:hAnchor="margin" w:x="6800" w:y="6475"/>
        <w:rPr>
          <w:rStyle w:val="C3"/>
          <w:rtl w:val="0"/>
        </w:rPr>
      </w:pPr>
    </w:p>
    <w:p>
      <w:pPr>
        <w:pStyle w:val="P31"/>
        <w:framePr w:w="3839" w:h="249" w:hRule="exact" w:wrap="none" w:vAnchor="page" w:hAnchor="margin" w:x="6856" w:y="6531"/>
        <w:rPr>
          <w:rStyle w:val="C22"/>
          <w:rtl w:val="0"/>
        </w:rPr>
      </w:pPr>
      <w:r>
        <w:rPr>
          <w:rStyle w:val="C22"/>
          <w:rtl w:val="0"/>
        </w:rPr>
        <w:t>Praktické předvedení s ústním vysvětlením</w:t>
      </w:r>
    </w:p>
    <w:p>
      <w:pPr>
        <w:pStyle w:val="P12"/>
        <w:framePr w:w="6710" w:h="607" w:hRule="exact" w:wrap="none" w:vAnchor="page" w:hAnchor="margin" w:x="45" w:y="6852"/>
        <w:rPr>
          <w:rStyle w:val="C3"/>
          <w:rtl w:val="0"/>
        </w:rPr>
      </w:pPr>
    </w:p>
    <w:p>
      <w:pPr>
        <w:pStyle w:val="P13"/>
        <w:framePr w:w="6658" w:h="480" w:hRule="exact" w:wrap="none" w:vAnchor="page" w:hAnchor="margin" w:x="71" w:y="6908"/>
        <w:rPr>
          <w:rStyle w:val="C11"/>
          <w:rtl w:val="0"/>
        </w:rPr>
      </w:pPr>
      <w:r>
        <w:rPr>
          <w:rStyle w:val="C11"/>
          <w:rtl w:val="0"/>
        </w:rPr>
        <w:t>c) Stanovování druhů polotovarů a množství materiálů pro hutní výrobu podle konstrukční dokumentace</w:t>
      </w:r>
    </w:p>
    <w:p>
      <w:pPr>
        <w:pStyle w:val="P28"/>
        <w:framePr w:w="3921" w:h="607" w:hRule="exact" w:wrap="none" w:vAnchor="page" w:hAnchor="margin" w:x="6800" w:y="6852"/>
        <w:rPr>
          <w:rStyle w:val="C3"/>
          <w:rtl w:val="0"/>
        </w:rPr>
      </w:pPr>
    </w:p>
    <w:p>
      <w:pPr>
        <w:pStyle w:val="P29"/>
        <w:framePr w:w="3839" w:h="480" w:hRule="exact" w:wrap="none" w:vAnchor="page" w:hAnchor="margin" w:x="6856" w:y="6908"/>
        <w:rPr>
          <w:rStyle w:val="C21"/>
          <w:rtl w:val="0"/>
        </w:rPr>
      </w:pPr>
      <w:r>
        <w:rPr>
          <w:rStyle w:val="C21"/>
          <w:rtl w:val="0"/>
        </w:rPr>
        <w:t>Praktické předvedení s ústním vysvětlením</w:t>
      </w:r>
    </w:p>
    <w:p>
      <w:pPr>
        <w:pStyle w:val="P32"/>
        <w:framePr w:w="10710" w:h="248" w:hRule="exact" w:wrap="none" w:vAnchor="page" w:hAnchor="margin" w:x="28" w:y="7572"/>
        <w:rPr>
          <w:rStyle w:val="C23"/>
          <w:rtl w:val="0"/>
        </w:rPr>
      </w:pPr>
      <w:r>
        <w:rPr>
          <w:rStyle w:val="C23"/>
          <w:rtl w:val="0"/>
        </w:rPr>
        <w:t>Je třeba splnit všechna kritéria.</w:t>
      </w:r>
    </w:p>
    <w:p>
      <w:pPr>
        <w:pStyle w:val="P23"/>
        <w:framePr w:w="10710" w:h="340" w:hRule="exact" w:wrap="none" w:vAnchor="page" w:hAnchor="margin" w:x="28" w:y="8008"/>
        <w:rPr>
          <w:rStyle w:val="C18"/>
          <w:rtl w:val="0"/>
        </w:rPr>
      </w:pPr>
      <w:r>
        <w:rPr>
          <w:rStyle w:val="C18"/>
          <w:rtl w:val="0"/>
        </w:rPr>
        <w:t>Kontrola dodržování technologických postupů a bezpečnostních předpisů v hutní výrobě</w:t>
      </w:r>
    </w:p>
    <w:p>
      <w:pPr>
        <w:pStyle w:val="P24"/>
        <w:framePr w:w="6713" w:h="376" w:hRule="exact" w:wrap="none" w:vAnchor="page" w:hAnchor="margin" w:x="45" w:y="8447"/>
        <w:rPr>
          <w:rStyle w:val="C3"/>
          <w:rtl w:val="0"/>
        </w:rPr>
      </w:pPr>
    </w:p>
    <w:p>
      <w:pPr>
        <w:pStyle w:val="P25"/>
        <w:framePr w:w="6661" w:h="249" w:hRule="exact" w:wrap="none" w:vAnchor="page" w:hAnchor="margin" w:x="71" w:y="8518"/>
        <w:rPr>
          <w:rStyle w:val="C19"/>
          <w:rtl w:val="0"/>
        </w:rPr>
      </w:pPr>
      <w:r>
        <w:rPr>
          <w:rStyle w:val="C19"/>
          <w:rtl w:val="0"/>
        </w:rPr>
        <w:t>Kritéria hodnocení</w:t>
      </w:r>
    </w:p>
    <w:p>
      <w:pPr>
        <w:pStyle w:val="P26"/>
        <w:framePr w:w="3918" w:h="376" w:hRule="exact" w:wrap="none" w:vAnchor="page" w:hAnchor="margin" w:x="6803" w:y="8447"/>
        <w:rPr>
          <w:rStyle w:val="C3"/>
          <w:rtl w:val="0"/>
        </w:rPr>
      </w:pPr>
    </w:p>
    <w:p>
      <w:pPr>
        <w:pStyle w:val="P27"/>
        <w:framePr w:w="3836" w:h="249" w:hRule="exact" w:wrap="none" w:vAnchor="page" w:hAnchor="margin" w:x="6859" w:y="8518"/>
        <w:rPr>
          <w:rStyle w:val="C20"/>
          <w:rtl w:val="0"/>
        </w:rPr>
      </w:pPr>
      <w:r>
        <w:rPr>
          <w:rStyle w:val="C20"/>
          <w:rtl w:val="0"/>
        </w:rPr>
        <w:t>Způsoby ověření</w:t>
      </w:r>
    </w:p>
    <w:p>
      <w:pPr>
        <w:pStyle w:val="P12"/>
        <w:framePr w:w="6710" w:h="376" w:hRule="exact" w:wrap="none" w:vAnchor="page" w:hAnchor="margin" w:x="45" w:y="8823"/>
        <w:rPr>
          <w:rStyle w:val="C3"/>
          <w:rtl w:val="0"/>
        </w:rPr>
      </w:pPr>
    </w:p>
    <w:p>
      <w:pPr>
        <w:pStyle w:val="P13"/>
        <w:framePr w:w="6658" w:h="249" w:hRule="exact" w:wrap="none" w:vAnchor="page" w:hAnchor="margin" w:x="71" w:y="8879"/>
        <w:rPr>
          <w:rStyle w:val="C11"/>
          <w:rtl w:val="0"/>
        </w:rPr>
      </w:pPr>
      <w:r>
        <w:rPr>
          <w:rStyle w:val="C11"/>
          <w:rtl w:val="0"/>
        </w:rPr>
        <w:t>a) Vyjmenovat bezpečnostní předpisy platné v hutní výrobě</w:t>
      </w:r>
    </w:p>
    <w:p>
      <w:pPr>
        <w:pStyle w:val="P28"/>
        <w:framePr w:w="3921" w:h="376" w:hRule="exact" w:wrap="none" w:vAnchor="page" w:hAnchor="margin" w:x="6800" w:y="8823"/>
        <w:rPr>
          <w:rStyle w:val="C3"/>
          <w:rtl w:val="0"/>
        </w:rPr>
      </w:pPr>
    </w:p>
    <w:p>
      <w:pPr>
        <w:pStyle w:val="P29"/>
        <w:framePr w:w="3839" w:h="249" w:hRule="exact" w:wrap="none" w:vAnchor="page" w:hAnchor="margin" w:x="6856" w:y="8879"/>
        <w:rPr>
          <w:rStyle w:val="C21"/>
          <w:rtl w:val="0"/>
        </w:rPr>
      </w:pPr>
      <w:r>
        <w:rPr>
          <w:rStyle w:val="C21"/>
          <w:rtl w:val="0"/>
        </w:rPr>
        <w:t>Písemné a ústní ověření</w:t>
      </w:r>
    </w:p>
    <w:p>
      <w:pPr>
        <w:pStyle w:val="P16"/>
        <w:framePr w:w="6710" w:h="607" w:hRule="exact" w:wrap="none" w:vAnchor="page" w:hAnchor="margin" w:x="45" w:y="9199"/>
        <w:rPr>
          <w:rStyle w:val="C3"/>
          <w:rtl w:val="0"/>
        </w:rPr>
      </w:pPr>
    </w:p>
    <w:p>
      <w:pPr>
        <w:pStyle w:val="P17"/>
        <w:framePr w:w="6658" w:h="480" w:hRule="exact" w:wrap="none" w:vAnchor="page" w:hAnchor="margin" w:x="71" w:y="9255"/>
        <w:rPr>
          <w:rStyle w:val="C13"/>
          <w:rtl w:val="0"/>
        </w:rPr>
      </w:pPr>
      <w:r>
        <w:rPr>
          <w:rStyle w:val="C13"/>
          <w:rtl w:val="0"/>
        </w:rPr>
        <w:t>b) Zkontrolovat dodržování technologických postupů v jednotlivých technologických procesech hutní výroby</w:t>
      </w:r>
    </w:p>
    <w:p>
      <w:pPr>
        <w:pStyle w:val="P30"/>
        <w:framePr w:w="3921" w:h="607" w:hRule="exact" w:wrap="none" w:vAnchor="page" w:hAnchor="margin" w:x="6800" w:y="9199"/>
        <w:rPr>
          <w:rStyle w:val="C3"/>
          <w:rtl w:val="0"/>
        </w:rPr>
      </w:pPr>
    </w:p>
    <w:p>
      <w:pPr>
        <w:pStyle w:val="P31"/>
        <w:framePr w:w="3839" w:h="480" w:hRule="exact" w:wrap="none" w:vAnchor="page" w:hAnchor="margin" w:x="6856" w:y="9255"/>
        <w:rPr>
          <w:rStyle w:val="C22"/>
          <w:rtl w:val="0"/>
        </w:rPr>
      </w:pPr>
      <w:r>
        <w:rPr>
          <w:rStyle w:val="C22"/>
          <w:rtl w:val="0"/>
        </w:rPr>
        <w:t>Praktické předvedení s ústním vysvětlením</w:t>
      </w:r>
    </w:p>
    <w:p>
      <w:pPr>
        <w:pStyle w:val="P32"/>
        <w:framePr w:w="10710" w:h="248" w:hRule="exact" w:wrap="none" w:vAnchor="page" w:hAnchor="margin" w:x="28" w:y="9920"/>
        <w:rPr>
          <w:rStyle w:val="C23"/>
          <w:rtl w:val="0"/>
        </w:rPr>
      </w:pPr>
      <w:r>
        <w:rPr>
          <w:rStyle w:val="C23"/>
          <w:rtl w:val="0"/>
        </w:rPr>
        <w:t>Je třeba splnit obě kritéria.</w:t>
      </w:r>
    </w:p>
    <w:p>
      <w:pPr>
        <w:pStyle w:val="P23"/>
        <w:framePr w:w="10710" w:h="340" w:hRule="exact" w:wrap="none" w:vAnchor="page" w:hAnchor="margin" w:x="28" w:y="10355"/>
        <w:rPr>
          <w:rStyle w:val="C18"/>
          <w:rtl w:val="0"/>
        </w:rPr>
      </w:pPr>
      <w:r>
        <w:rPr>
          <w:rStyle w:val="C18"/>
          <w:rtl w:val="0"/>
        </w:rPr>
        <w:t>Provádění technických zkoušek v hutní výrobě</w:t>
      </w:r>
    </w:p>
    <w:p>
      <w:pPr>
        <w:pStyle w:val="P24"/>
        <w:framePr w:w="6713" w:h="376" w:hRule="exact" w:wrap="none" w:vAnchor="page" w:hAnchor="margin" w:x="45" w:y="10794"/>
        <w:rPr>
          <w:rStyle w:val="C3"/>
          <w:rtl w:val="0"/>
        </w:rPr>
      </w:pPr>
    </w:p>
    <w:p>
      <w:pPr>
        <w:pStyle w:val="P25"/>
        <w:framePr w:w="6661" w:h="249" w:hRule="exact" w:wrap="none" w:vAnchor="page" w:hAnchor="margin" w:x="71" w:y="10865"/>
        <w:rPr>
          <w:rStyle w:val="C19"/>
          <w:rtl w:val="0"/>
        </w:rPr>
      </w:pPr>
      <w:r>
        <w:rPr>
          <w:rStyle w:val="C19"/>
          <w:rtl w:val="0"/>
        </w:rPr>
        <w:t>Kritéria hodnocení</w:t>
      </w:r>
    </w:p>
    <w:p>
      <w:pPr>
        <w:pStyle w:val="P26"/>
        <w:framePr w:w="3918" w:h="376" w:hRule="exact" w:wrap="none" w:vAnchor="page" w:hAnchor="margin" w:x="6803" w:y="10794"/>
        <w:rPr>
          <w:rStyle w:val="C3"/>
          <w:rtl w:val="0"/>
        </w:rPr>
      </w:pPr>
    </w:p>
    <w:p>
      <w:pPr>
        <w:pStyle w:val="P27"/>
        <w:framePr w:w="3836" w:h="249" w:hRule="exact" w:wrap="none" w:vAnchor="page" w:hAnchor="margin" w:x="6859" w:y="10865"/>
        <w:rPr>
          <w:rStyle w:val="C20"/>
          <w:rtl w:val="0"/>
        </w:rPr>
      </w:pPr>
      <w:r>
        <w:rPr>
          <w:rStyle w:val="C20"/>
          <w:rtl w:val="0"/>
        </w:rPr>
        <w:t>Způsoby ověření</w:t>
      </w:r>
    </w:p>
    <w:p>
      <w:pPr>
        <w:pStyle w:val="P12"/>
        <w:framePr w:w="6710" w:h="376" w:hRule="exact" w:wrap="none" w:vAnchor="page" w:hAnchor="margin" w:x="45" w:y="11171"/>
        <w:rPr>
          <w:rStyle w:val="C3"/>
          <w:rtl w:val="0"/>
        </w:rPr>
      </w:pPr>
    </w:p>
    <w:p>
      <w:pPr>
        <w:pStyle w:val="P13"/>
        <w:framePr w:w="6658" w:h="249" w:hRule="exact" w:wrap="none" w:vAnchor="page" w:hAnchor="margin" w:x="71" w:y="11227"/>
        <w:rPr>
          <w:rStyle w:val="C11"/>
          <w:rtl w:val="0"/>
        </w:rPr>
      </w:pPr>
      <w:r>
        <w:rPr>
          <w:rStyle w:val="C11"/>
          <w:rtl w:val="0"/>
        </w:rPr>
        <w:t>a) Popsat zkoušky hutních výrobků</w:t>
      </w:r>
    </w:p>
    <w:p>
      <w:pPr>
        <w:pStyle w:val="P28"/>
        <w:framePr w:w="3921" w:h="376" w:hRule="exact" w:wrap="none" w:vAnchor="page" w:hAnchor="margin" w:x="6800" w:y="11171"/>
        <w:rPr>
          <w:rStyle w:val="C3"/>
          <w:rtl w:val="0"/>
        </w:rPr>
      </w:pPr>
    </w:p>
    <w:p>
      <w:pPr>
        <w:pStyle w:val="P29"/>
        <w:framePr w:w="3839" w:h="249" w:hRule="exact" w:wrap="none" w:vAnchor="page" w:hAnchor="margin" w:x="6856" w:y="11227"/>
        <w:rPr>
          <w:rStyle w:val="C21"/>
          <w:rtl w:val="0"/>
        </w:rPr>
      </w:pPr>
      <w:r>
        <w:rPr>
          <w:rStyle w:val="C21"/>
          <w:rtl w:val="0"/>
        </w:rPr>
        <w:t>Písemné a ústní ověření</w:t>
      </w:r>
    </w:p>
    <w:p>
      <w:pPr>
        <w:pStyle w:val="P16"/>
        <w:framePr w:w="6710" w:h="607" w:hRule="exact" w:wrap="none" w:vAnchor="page" w:hAnchor="margin" w:x="45" w:y="11547"/>
        <w:rPr>
          <w:rStyle w:val="C3"/>
          <w:rtl w:val="0"/>
        </w:rPr>
      </w:pPr>
    </w:p>
    <w:p>
      <w:pPr>
        <w:pStyle w:val="P17"/>
        <w:framePr w:w="6658" w:h="480" w:hRule="exact" w:wrap="none" w:vAnchor="page" w:hAnchor="margin" w:x="71" w:y="11603"/>
        <w:rPr>
          <w:rStyle w:val="C13"/>
          <w:rtl w:val="0"/>
        </w:rPr>
      </w:pPr>
      <w:r>
        <w:rPr>
          <w:rStyle w:val="C13"/>
          <w:rtl w:val="0"/>
        </w:rPr>
        <w:t>b) Popsat základní parametry vstupních surovin a materiálů a jejich přezkušování</w:t>
      </w:r>
    </w:p>
    <w:p>
      <w:pPr>
        <w:pStyle w:val="P30"/>
        <w:framePr w:w="3921" w:h="607" w:hRule="exact" w:wrap="none" w:vAnchor="page" w:hAnchor="margin" w:x="6800" w:y="11547"/>
        <w:rPr>
          <w:rStyle w:val="C3"/>
          <w:rtl w:val="0"/>
        </w:rPr>
      </w:pPr>
    </w:p>
    <w:p>
      <w:pPr>
        <w:pStyle w:val="P31"/>
        <w:framePr w:w="3839" w:h="480" w:hRule="exact" w:wrap="none" w:vAnchor="page" w:hAnchor="margin" w:x="6856" w:y="11603"/>
        <w:rPr>
          <w:rStyle w:val="C22"/>
          <w:rtl w:val="0"/>
        </w:rPr>
      </w:pPr>
      <w:r>
        <w:rPr>
          <w:rStyle w:val="C22"/>
          <w:rtl w:val="0"/>
        </w:rPr>
        <w:t>Písemné a ústní ověření</w:t>
      </w:r>
    </w:p>
    <w:p>
      <w:pPr>
        <w:pStyle w:val="P32"/>
        <w:framePr w:w="10710" w:h="248" w:hRule="exact" w:wrap="none" w:vAnchor="page" w:hAnchor="margin" w:x="28" w:y="12267"/>
        <w:rPr>
          <w:rStyle w:val="C23"/>
          <w:rtl w:val="0"/>
        </w:rPr>
      </w:pPr>
      <w:r>
        <w:rPr>
          <w:rStyle w:val="C23"/>
          <w:rtl w:val="0"/>
        </w:rPr>
        <w:t>Je třeba splnit obě kritéria.</w:t>
      </w:r>
    </w:p>
    <w:p>
      <w:pPr>
        <w:pStyle w:val="P23"/>
        <w:framePr w:w="10710" w:h="340" w:hRule="exact" w:wrap="none" w:vAnchor="page" w:hAnchor="margin" w:x="28" w:y="12703"/>
        <w:rPr>
          <w:rStyle w:val="C18"/>
          <w:rtl w:val="0"/>
        </w:rPr>
      </w:pPr>
      <w:r>
        <w:rPr>
          <w:rStyle w:val="C18"/>
          <w:rtl w:val="0"/>
        </w:rPr>
        <w:t>Vedení technické dokumentace hutní výroby</w:t>
      </w:r>
    </w:p>
    <w:p>
      <w:pPr>
        <w:pStyle w:val="P24"/>
        <w:framePr w:w="6713" w:h="376" w:hRule="exact" w:wrap="none" w:vAnchor="page" w:hAnchor="margin" w:x="45" w:y="13142"/>
        <w:rPr>
          <w:rStyle w:val="C3"/>
          <w:rtl w:val="0"/>
        </w:rPr>
      </w:pPr>
    </w:p>
    <w:p>
      <w:pPr>
        <w:pStyle w:val="P25"/>
        <w:framePr w:w="6661" w:h="249" w:hRule="exact" w:wrap="none" w:vAnchor="page" w:hAnchor="margin" w:x="71" w:y="13213"/>
        <w:rPr>
          <w:rStyle w:val="C19"/>
          <w:rtl w:val="0"/>
        </w:rPr>
      </w:pPr>
      <w:r>
        <w:rPr>
          <w:rStyle w:val="C19"/>
          <w:rtl w:val="0"/>
        </w:rPr>
        <w:t>Kritéria hodnocení</w:t>
      </w:r>
    </w:p>
    <w:p>
      <w:pPr>
        <w:pStyle w:val="P26"/>
        <w:framePr w:w="3918" w:h="376" w:hRule="exact" w:wrap="none" w:vAnchor="page" w:hAnchor="margin" w:x="6803" w:y="13142"/>
        <w:rPr>
          <w:rStyle w:val="C3"/>
          <w:rtl w:val="0"/>
        </w:rPr>
      </w:pPr>
    </w:p>
    <w:p>
      <w:pPr>
        <w:pStyle w:val="P27"/>
        <w:framePr w:w="3836" w:h="249" w:hRule="exact" w:wrap="none" w:vAnchor="page" w:hAnchor="margin" w:x="6859" w:y="13213"/>
        <w:rPr>
          <w:rStyle w:val="C20"/>
          <w:rtl w:val="0"/>
        </w:rPr>
      </w:pPr>
      <w:r>
        <w:rPr>
          <w:rStyle w:val="C20"/>
          <w:rtl w:val="0"/>
        </w:rPr>
        <w:t>Způsoby ověření</w:t>
      </w:r>
    </w:p>
    <w:p>
      <w:pPr>
        <w:pStyle w:val="P12"/>
        <w:framePr w:w="6710" w:h="376" w:hRule="exact" w:wrap="none" w:vAnchor="page" w:hAnchor="margin" w:x="45" w:y="13518"/>
        <w:rPr>
          <w:rStyle w:val="C3"/>
          <w:rtl w:val="0"/>
        </w:rPr>
      </w:pPr>
    </w:p>
    <w:p>
      <w:pPr>
        <w:pStyle w:val="P13"/>
        <w:framePr w:w="6658" w:h="249" w:hRule="exact" w:wrap="none" w:vAnchor="page" w:hAnchor="margin" w:x="71" w:y="13574"/>
        <w:rPr>
          <w:rStyle w:val="C11"/>
          <w:rtl w:val="0"/>
        </w:rPr>
      </w:pPr>
      <w:r>
        <w:rPr>
          <w:rStyle w:val="C11"/>
          <w:rtl w:val="0"/>
        </w:rPr>
        <w:t>a) Popsat provozní dokumentaci v hutní výrobě a zásady jejího vedení</w:t>
      </w:r>
    </w:p>
    <w:p>
      <w:pPr>
        <w:pStyle w:val="P28"/>
        <w:framePr w:w="3921" w:h="376" w:hRule="exact" w:wrap="none" w:vAnchor="page" w:hAnchor="margin" w:x="6800" w:y="13518"/>
        <w:rPr>
          <w:rStyle w:val="C3"/>
          <w:rtl w:val="0"/>
        </w:rPr>
      </w:pPr>
    </w:p>
    <w:p>
      <w:pPr>
        <w:pStyle w:val="P29"/>
        <w:framePr w:w="3839" w:h="249" w:hRule="exact" w:wrap="none" w:vAnchor="page" w:hAnchor="margin" w:x="6856" w:y="13574"/>
        <w:rPr>
          <w:rStyle w:val="C21"/>
          <w:rtl w:val="0"/>
        </w:rPr>
      </w:pPr>
      <w:r>
        <w:rPr>
          <w:rStyle w:val="C21"/>
          <w:rtl w:val="0"/>
        </w:rPr>
        <w:t>Písemné a ústní ověření</w:t>
      </w:r>
    </w:p>
    <w:p>
      <w:pPr>
        <w:pStyle w:val="P16"/>
        <w:framePr w:w="6710" w:h="607" w:hRule="exact" w:wrap="none" w:vAnchor="page" w:hAnchor="margin" w:x="45" w:y="13895"/>
        <w:rPr>
          <w:rStyle w:val="C3"/>
          <w:rtl w:val="0"/>
        </w:rPr>
      </w:pPr>
    </w:p>
    <w:p>
      <w:pPr>
        <w:pStyle w:val="P17"/>
        <w:framePr w:w="6658" w:h="480" w:hRule="exact" w:wrap="none" w:vAnchor="page" w:hAnchor="margin" w:x="71" w:y="13951"/>
        <w:rPr>
          <w:rStyle w:val="C13"/>
          <w:rtl w:val="0"/>
        </w:rPr>
      </w:pPr>
      <w:r>
        <w:rPr>
          <w:rStyle w:val="C13"/>
          <w:rtl w:val="0"/>
        </w:rPr>
        <w:t>b) Na modelovém případě předvést provedení konkrétního záznamu do provozní dokumentace</w:t>
      </w:r>
    </w:p>
    <w:p>
      <w:pPr>
        <w:pStyle w:val="P30"/>
        <w:framePr w:w="3921" w:h="607" w:hRule="exact" w:wrap="none" w:vAnchor="page" w:hAnchor="margin" w:x="6800" w:y="13895"/>
        <w:rPr>
          <w:rStyle w:val="C3"/>
          <w:rtl w:val="0"/>
        </w:rPr>
      </w:pPr>
    </w:p>
    <w:p>
      <w:pPr>
        <w:pStyle w:val="P31"/>
        <w:framePr w:w="3839" w:h="480" w:hRule="exact" w:wrap="none" w:vAnchor="page" w:hAnchor="margin" w:x="6856" w:y="13951"/>
        <w:rPr>
          <w:rStyle w:val="C22"/>
          <w:rtl w:val="0"/>
        </w:rPr>
      </w:pPr>
      <w:r>
        <w:rPr>
          <w:rStyle w:val="C22"/>
          <w:rtl w:val="0"/>
        </w:rPr>
        <w:t>Praktické předvedení s ústním vysvětlením</w:t>
      </w:r>
    </w:p>
    <w:p>
      <w:pPr>
        <w:pStyle w:val="P32"/>
        <w:framePr w:w="10710" w:h="248" w:hRule="exact" w:wrap="none" w:vAnchor="page" w:hAnchor="margin" w:x="28" w:y="1461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 technik technolog, 17.4.2026 5:54:40</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druhů polotovarů a materiálů pro hutní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přehled materiálů a polotovarů pro hutní výrobu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32"/>
        <w:framePr w:w="10710" w:h="248" w:hRule="exact" w:wrap="none" w:vAnchor="page" w:hAnchor="margin" w:x="28" w:y="3459"/>
        <w:rPr>
          <w:rStyle w:val="C23"/>
          <w:rtl w:val="0"/>
        </w:rPr>
      </w:pPr>
      <w:r>
        <w:rPr>
          <w:rStyle w:val="C23"/>
          <w:rtl w:val="0"/>
        </w:rPr>
        <w:t>Je třeba splnit toto kritérium.</w:t>
      </w:r>
    </w:p>
    <w:p>
      <w:pPr>
        <w:pStyle w:val="P23"/>
        <w:framePr w:w="10710" w:h="340" w:hRule="exact" w:wrap="none" w:vAnchor="page" w:hAnchor="margin" w:x="28" w:y="3895"/>
        <w:rPr>
          <w:rStyle w:val="C18"/>
          <w:rtl w:val="0"/>
        </w:rPr>
      </w:pPr>
      <w:r>
        <w:rPr>
          <w:rStyle w:val="C18"/>
          <w:rtl w:val="0"/>
        </w:rPr>
        <w:t>Interpretace systémů a standardů kvality v hutní výrobě</w:t>
      </w:r>
    </w:p>
    <w:p>
      <w:pPr>
        <w:pStyle w:val="P24"/>
        <w:framePr w:w="6713" w:h="376" w:hRule="exact" w:wrap="none" w:vAnchor="page" w:hAnchor="margin" w:x="45" w:y="4334"/>
        <w:rPr>
          <w:rStyle w:val="C3"/>
          <w:rtl w:val="0"/>
        </w:rPr>
      </w:pPr>
    </w:p>
    <w:p>
      <w:pPr>
        <w:pStyle w:val="P25"/>
        <w:framePr w:w="6661" w:h="249" w:hRule="exact" w:wrap="none" w:vAnchor="page" w:hAnchor="margin" w:x="71" w:y="4405"/>
        <w:rPr>
          <w:rStyle w:val="C19"/>
          <w:rtl w:val="0"/>
        </w:rPr>
      </w:pPr>
      <w:r>
        <w:rPr>
          <w:rStyle w:val="C19"/>
          <w:rtl w:val="0"/>
        </w:rPr>
        <w:t>Kritéria hodnocení</w:t>
      </w:r>
    </w:p>
    <w:p>
      <w:pPr>
        <w:pStyle w:val="P26"/>
        <w:framePr w:w="3918" w:h="376" w:hRule="exact" w:wrap="none" w:vAnchor="page" w:hAnchor="margin" w:x="6803" w:y="4334"/>
        <w:rPr>
          <w:rStyle w:val="C3"/>
          <w:rtl w:val="0"/>
        </w:rPr>
      </w:pPr>
    </w:p>
    <w:p>
      <w:pPr>
        <w:pStyle w:val="P27"/>
        <w:framePr w:w="3836" w:h="249" w:hRule="exact" w:wrap="none" w:vAnchor="page" w:hAnchor="margin" w:x="6859" w:y="4405"/>
        <w:rPr>
          <w:rStyle w:val="C20"/>
          <w:rtl w:val="0"/>
        </w:rPr>
      </w:pPr>
      <w:r>
        <w:rPr>
          <w:rStyle w:val="C20"/>
          <w:rtl w:val="0"/>
        </w:rPr>
        <w:t>Způsoby ověření</w:t>
      </w:r>
    </w:p>
    <w:p>
      <w:pPr>
        <w:pStyle w:val="P12"/>
        <w:framePr w:w="6710" w:h="376" w:hRule="exact" w:wrap="none" w:vAnchor="page" w:hAnchor="margin" w:x="45" w:y="4710"/>
        <w:rPr>
          <w:rStyle w:val="C3"/>
          <w:rtl w:val="0"/>
        </w:rPr>
      </w:pPr>
    </w:p>
    <w:p>
      <w:pPr>
        <w:pStyle w:val="P13"/>
        <w:framePr w:w="6658" w:h="249" w:hRule="exact" w:wrap="none" w:vAnchor="page" w:hAnchor="margin" w:x="71" w:y="4766"/>
        <w:rPr>
          <w:rStyle w:val="C11"/>
          <w:rtl w:val="0"/>
        </w:rPr>
      </w:pPr>
      <w:r>
        <w:rPr>
          <w:rStyle w:val="C11"/>
          <w:rtl w:val="0"/>
        </w:rPr>
        <w:t>a) Popsat systémy řízení kvality v hutní výrobě</w:t>
      </w:r>
    </w:p>
    <w:p>
      <w:pPr>
        <w:pStyle w:val="P28"/>
        <w:framePr w:w="3921" w:h="376" w:hRule="exact" w:wrap="none" w:vAnchor="page" w:hAnchor="margin" w:x="6800" w:y="4710"/>
        <w:rPr>
          <w:rStyle w:val="C3"/>
          <w:rtl w:val="0"/>
        </w:rPr>
      </w:pPr>
    </w:p>
    <w:p>
      <w:pPr>
        <w:pStyle w:val="P29"/>
        <w:framePr w:w="3839" w:h="249" w:hRule="exact" w:wrap="none" w:vAnchor="page" w:hAnchor="margin" w:x="6856" w:y="4766"/>
        <w:rPr>
          <w:rStyle w:val="C21"/>
          <w:rtl w:val="0"/>
        </w:rPr>
      </w:pPr>
      <w:r>
        <w:rPr>
          <w:rStyle w:val="C21"/>
          <w:rtl w:val="0"/>
        </w:rPr>
        <w:t>Písemné a ústní ověření</w:t>
      </w:r>
    </w:p>
    <w:p>
      <w:pPr>
        <w:pStyle w:val="P16"/>
        <w:framePr w:w="6710" w:h="607" w:hRule="exact" w:wrap="none" w:vAnchor="page" w:hAnchor="margin" w:x="45" w:y="5087"/>
        <w:rPr>
          <w:rStyle w:val="C3"/>
          <w:rtl w:val="0"/>
        </w:rPr>
      </w:pPr>
    </w:p>
    <w:p>
      <w:pPr>
        <w:pStyle w:val="P17"/>
        <w:framePr w:w="6658" w:h="480" w:hRule="exact" w:wrap="none" w:vAnchor="page" w:hAnchor="margin" w:x="71" w:y="5143"/>
        <w:rPr>
          <w:rStyle w:val="C13"/>
          <w:rtl w:val="0"/>
        </w:rPr>
      </w:pPr>
      <w:r>
        <w:rPr>
          <w:rStyle w:val="C13"/>
          <w:rtl w:val="0"/>
        </w:rPr>
        <w:t>b) Vysvětlit principy systému řízení kvality v hutní výrobě (ISO 14001, ISO /TS 16949)</w:t>
      </w:r>
    </w:p>
    <w:p>
      <w:pPr>
        <w:pStyle w:val="P30"/>
        <w:framePr w:w="3921" w:h="607" w:hRule="exact" w:wrap="none" w:vAnchor="page" w:hAnchor="margin" w:x="6800" w:y="5087"/>
        <w:rPr>
          <w:rStyle w:val="C3"/>
          <w:rtl w:val="0"/>
        </w:rPr>
      </w:pPr>
    </w:p>
    <w:p>
      <w:pPr>
        <w:pStyle w:val="P31"/>
        <w:framePr w:w="3839" w:h="480" w:hRule="exact" w:wrap="none" w:vAnchor="page" w:hAnchor="margin" w:x="6856" w:y="5143"/>
        <w:rPr>
          <w:rStyle w:val="C22"/>
          <w:rtl w:val="0"/>
        </w:rPr>
      </w:pPr>
      <w:r>
        <w:rPr>
          <w:rStyle w:val="C22"/>
          <w:rtl w:val="0"/>
        </w:rPr>
        <w:t>Písemné a ústní ověření</w:t>
      </w:r>
    </w:p>
    <w:p>
      <w:pPr>
        <w:pStyle w:val="P32"/>
        <w:framePr w:w="10710" w:h="248" w:hRule="exact" w:wrap="none" w:vAnchor="page" w:hAnchor="margin" w:x="28" w:y="5807"/>
        <w:rPr>
          <w:rStyle w:val="C23"/>
          <w:rtl w:val="0"/>
        </w:rPr>
      </w:pPr>
      <w:r>
        <w:rPr>
          <w:rStyle w:val="C23"/>
          <w:rtl w:val="0"/>
        </w:rPr>
        <w:t>Je třeba splnit obě kritéria.</w:t>
      </w:r>
    </w:p>
    <w:p>
      <w:pPr>
        <w:pStyle w:val="P23"/>
        <w:framePr w:w="10710" w:h="340" w:hRule="exact" w:wrap="none" w:vAnchor="page" w:hAnchor="margin" w:x="28" w:y="6243"/>
        <w:rPr>
          <w:rStyle w:val="C18"/>
          <w:rtl w:val="0"/>
        </w:rPr>
      </w:pPr>
      <w:r>
        <w:rPr>
          <w:rStyle w:val="C18"/>
          <w:rtl w:val="0"/>
        </w:rPr>
        <w:t>Orientace v ekonomice hutní výroby</w:t>
      </w:r>
    </w:p>
    <w:p>
      <w:pPr>
        <w:pStyle w:val="P24"/>
        <w:framePr w:w="6713" w:h="376" w:hRule="exact" w:wrap="none" w:vAnchor="page" w:hAnchor="margin" w:x="45" w:y="6682"/>
        <w:rPr>
          <w:rStyle w:val="C3"/>
          <w:rtl w:val="0"/>
        </w:rPr>
      </w:pPr>
    </w:p>
    <w:p>
      <w:pPr>
        <w:pStyle w:val="P25"/>
        <w:framePr w:w="6661" w:h="249" w:hRule="exact" w:wrap="none" w:vAnchor="page" w:hAnchor="margin" w:x="71" w:y="6753"/>
        <w:rPr>
          <w:rStyle w:val="C19"/>
          <w:rtl w:val="0"/>
        </w:rPr>
      </w:pPr>
      <w:r>
        <w:rPr>
          <w:rStyle w:val="C19"/>
          <w:rtl w:val="0"/>
        </w:rPr>
        <w:t>Kritéria hodnocení</w:t>
      </w:r>
    </w:p>
    <w:p>
      <w:pPr>
        <w:pStyle w:val="P26"/>
        <w:framePr w:w="3918" w:h="376" w:hRule="exact" w:wrap="none" w:vAnchor="page" w:hAnchor="margin" w:x="6803" w:y="6682"/>
        <w:rPr>
          <w:rStyle w:val="C3"/>
          <w:rtl w:val="0"/>
        </w:rPr>
      </w:pPr>
    </w:p>
    <w:p>
      <w:pPr>
        <w:pStyle w:val="P27"/>
        <w:framePr w:w="3836" w:h="249" w:hRule="exact" w:wrap="none" w:vAnchor="page" w:hAnchor="margin" w:x="6859" w:y="6753"/>
        <w:rPr>
          <w:rStyle w:val="C20"/>
          <w:rtl w:val="0"/>
        </w:rPr>
      </w:pPr>
      <w:r>
        <w:rPr>
          <w:rStyle w:val="C20"/>
          <w:rtl w:val="0"/>
        </w:rPr>
        <w:t>Způsoby ověření</w:t>
      </w:r>
    </w:p>
    <w:p>
      <w:pPr>
        <w:pStyle w:val="P12"/>
        <w:framePr w:w="6710" w:h="607" w:hRule="exact" w:wrap="none" w:vAnchor="page" w:hAnchor="margin" w:x="45" w:y="7058"/>
        <w:rPr>
          <w:rStyle w:val="C3"/>
          <w:rtl w:val="0"/>
        </w:rPr>
      </w:pPr>
    </w:p>
    <w:p>
      <w:pPr>
        <w:pStyle w:val="P13"/>
        <w:framePr w:w="6658" w:h="480" w:hRule="exact" w:wrap="none" w:vAnchor="page" w:hAnchor="margin" w:x="71" w:y="7114"/>
        <w:rPr>
          <w:rStyle w:val="C11"/>
          <w:rtl w:val="0"/>
        </w:rPr>
      </w:pPr>
      <w:r>
        <w:rPr>
          <w:rStyle w:val="C11"/>
          <w:rtl w:val="0"/>
        </w:rPr>
        <w:t>a) Popsat kontrolu plnění kvalitativních parametrů v jednotlivých výrobních úsecích hutní výroby</w:t>
      </w:r>
    </w:p>
    <w:p>
      <w:pPr>
        <w:pStyle w:val="P28"/>
        <w:framePr w:w="3921" w:h="607" w:hRule="exact" w:wrap="none" w:vAnchor="page" w:hAnchor="margin" w:x="6800" w:y="7058"/>
        <w:rPr>
          <w:rStyle w:val="C3"/>
          <w:rtl w:val="0"/>
        </w:rPr>
      </w:pPr>
    </w:p>
    <w:p>
      <w:pPr>
        <w:pStyle w:val="P29"/>
        <w:framePr w:w="3839" w:h="480" w:hRule="exact" w:wrap="none" w:vAnchor="page" w:hAnchor="margin" w:x="6856" w:y="7114"/>
        <w:rPr>
          <w:rStyle w:val="C21"/>
          <w:rtl w:val="0"/>
        </w:rPr>
      </w:pPr>
      <w:r>
        <w:rPr>
          <w:rStyle w:val="C21"/>
          <w:rtl w:val="0"/>
        </w:rPr>
        <w:t>Písemné a ústní ověření</w:t>
      </w:r>
    </w:p>
    <w:p>
      <w:pPr>
        <w:pStyle w:val="P16"/>
        <w:framePr w:w="6710" w:h="607" w:hRule="exact" w:wrap="none" w:vAnchor="page" w:hAnchor="margin" w:x="45" w:y="7665"/>
        <w:rPr>
          <w:rStyle w:val="C3"/>
          <w:rtl w:val="0"/>
        </w:rPr>
      </w:pPr>
    </w:p>
    <w:p>
      <w:pPr>
        <w:pStyle w:val="P17"/>
        <w:framePr w:w="6658" w:h="480" w:hRule="exact" w:wrap="none" w:vAnchor="page" w:hAnchor="margin" w:x="71" w:y="7721"/>
        <w:rPr>
          <w:rStyle w:val="C13"/>
          <w:rtl w:val="0"/>
        </w:rPr>
      </w:pPr>
      <w:r>
        <w:rPr>
          <w:rStyle w:val="C13"/>
          <w:rtl w:val="0"/>
        </w:rPr>
        <w:t>b) Vyjmenovat základní nákladové položky (materiálové náklady, mzdové náklady, energie a režijní náklady)</w:t>
      </w:r>
    </w:p>
    <w:p>
      <w:pPr>
        <w:pStyle w:val="P30"/>
        <w:framePr w:w="3921" w:h="607" w:hRule="exact" w:wrap="none" w:vAnchor="page" w:hAnchor="margin" w:x="6800" w:y="7665"/>
        <w:rPr>
          <w:rStyle w:val="C3"/>
          <w:rtl w:val="0"/>
        </w:rPr>
      </w:pPr>
    </w:p>
    <w:p>
      <w:pPr>
        <w:pStyle w:val="P31"/>
        <w:framePr w:w="3839" w:h="480" w:hRule="exact" w:wrap="none" w:vAnchor="page" w:hAnchor="margin" w:x="6856" w:y="7721"/>
        <w:rPr>
          <w:rStyle w:val="C22"/>
          <w:rtl w:val="0"/>
        </w:rPr>
      </w:pPr>
      <w:r>
        <w:rPr>
          <w:rStyle w:val="C22"/>
          <w:rtl w:val="0"/>
        </w:rPr>
        <w:t>Písemné a ústní ověření</w:t>
      </w:r>
    </w:p>
    <w:p>
      <w:pPr>
        <w:pStyle w:val="P32"/>
        <w:framePr w:w="10710" w:h="248" w:hRule="exact" w:wrap="none" w:vAnchor="page" w:hAnchor="margin" w:x="28" w:y="8385"/>
        <w:rPr>
          <w:rStyle w:val="C23"/>
          <w:rtl w:val="0"/>
        </w:rPr>
      </w:pPr>
      <w:r>
        <w:rPr>
          <w:rStyle w:val="C23"/>
          <w:rtl w:val="0"/>
        </w:rPr>
        <w:t>Je třeba splnit obě kritéria.</w:t>
      </w:r>
    </w:p>
    <w:p>
      <w:pPr>
        <w:pStyle w:val="P23"/>
        <w:framePr w:w="10710" w:h="340" w:hRule="exact" w:wrap="none" w:vAnchor="page" w:hAnchor="margin" w:x="28" w:y="8821"/>
        <w:rPr>
          <w:rStyle w:val="C18"/>
          <w:rtl w:val="0"/>
        </w:rPr>
      </w:pPr>
      <w:r>
        <w:rPr>
          <w:rStyle w:val="C18"/>
          <w:rtl w:val="0"/>
        </w:rPr>
        <w:t>Používání automatizovaných systémů řízení (ASŘ) hutní výroby</w:t>
      </w:r>
    </w:p>
    <w:p>
      <w:pPr>
        <w:pStyle w:val="P24"/>
        <w:framePr w:w="6713" w:h="376" w:hRule="exact" w:wrap="none" w:vAnchor="page" w:hAnchor="margin" w:x="45" w:y="9260"/>
        <w:rPr>
          <w:rStyle w:val="C3"/>
          <w:rtl w:val="0"/>
        </w:rPr>
      </w:pPr>
    </w:p>
    <w:p>
      <w:pPr>
        <w:pStyle w:val="P25"/>
        <w:framePr w:w="6661" w:h="249" w:hRule="exact" w:wrap="none" w:vAnchor="page" w:hAnchor="margin" w:x="71" w:y="9331"/>
        <w:rPr>
          <w:rStyle w:val="C19"/>
          <w:rtl w:val="0"/>
        </w:rPr>
      </w:pPr>
      <w:r>
        <w:rPr>
          <w:rStyle w:val="C19"/>
          <w:rtl w:val="0"/>
        </w:rPr>
        <w:t>Kritéria hodnocení</w:t>
      </w:r>
    </w:p>
    <w:p>
      <w:pPr>
        <w:pStyle w:val="P26"/>
        <w:framePr w:w="3918" w:h="376" w:hRule="exact" w:wrap="none" w:vAnchor="page" w:hAnchor="margin" w:x="6803" w:y="9260"/>
        <w:rPr>
          <w:rStyle w:val="C3"/>
          <w:rtl w:val="0"/>
        </w:rPr>
      </w:pPr>
    </w:p>
    <w:p>
      <w:pPr>
        <w:pStyle w:val="P27"/>
        <w:framePr w:w="3836" w:h="249" w:hRule="exact" w:wrap="none" w:vAnchor="page" w:hAnchor="margin" w:x="6859" w:y="9331"/>
        <w:rPr>
          <w:rStyle w:val="C20"/>
          <w:rtl w:val="0"/>
        </w:rPr>
      </w:pPr>
      <w:r>
        <w:rPr>
          <w:rStyle w:val="C20"/>
          <w:rtl w:val="0"/>
        </w:rPr>
        <w:t>Způsoby ověření</w:t>
      </w:r>
    </w:p>
    <w:p>
      <w:pPr>
        <w:pStyle w:val="P12"/>
        <w:framePr w:w="6710" w:h="376" w:hRule="exact" w:wrap="none" w:vAnchor="page" w:hAnchor="margin" w:x="45" w:y="9636"/>
        <w:rPr>
          <w:rStyle w:val="C3"/>
          <w:rtl w:val="0"/>
        </w:rPr>
      </w:pPr>
    </w:p>
    <w:p>
      <w:pPr>
        <w:pStyle w:val="P13"/>
        <w:framePr w:w="6658" w:h="249" w:hRule="exact" w:wrap="none" w:vAnchor="page" w:hAnchor="margin" w:x="71" w:y="9692"/>
        <w:rPr>
          <w:rStyle w:val="C11"/>
          <w:rtl w:val="0"/>
        </w:rPr>
      </w:pPr>
      <w:r>
        <w:rPr>
          <w:rStyle w:val="C11"/>
          <w:rtl w:val="0"/>
        </w:rPr>
        <w:t>a) Popsat typy automatizovaných systémů řízení hutní výroby</w:t>
      </w:r>
    </w:p>
    <w:p>
      <w:pPr>
        <w:pStyle w:val="P28"/>
        <w:framePr w:w="3921" w:h="376" w:hRule="exact" w:wrap="none" w:vAnchor="page" w:hAnchor="margin" w:x="6800" w:y="9636"/>
        <w:rPr>
          <w:rStyle w:val="C3"/>
          <w:rtl w:val="0"/>
        </w:rPr>
      </w:pPr>
    </w:p>
    <w:p>
      <w:pPr>
        <w:pStyle w:val="P29"/>
        <w:framePr w:w="3839" w:h="249" w:hRule="exact" w:wrap="none" w:vAnchor="page" w:hAnchor="margin" w:x="6856" w:y="9692"/>
        <w:rPr>
          <w:rStyle w:val="C21"/>
          <w:rtl w:val="0"/>
        </w:rPr>
      </w:pPr>
      <w:r>
        <w:rPr>
          <w:rStyle w:val="C21"/>
          <w:rtl w:val="0"/>
        </w:rPr>
        <w:t>Písemné a ústní ověření</w:t>
      </w:r>
    </w:p>
    <w:p>
      <w:pPr>
        <w:pStyle w:val="P16"/>
        <w:framePr w:w="6710" w:h="607" w:hRule="exact" w:wrap="none" w:vAnchor="page" w:hAnchor="margin" w:x="45" w:y="10013"/>
        <w:rPr>
          <w:rStyle w:val="C3"/>
          <w:rtl w:val="0"/>
        </w:rPr>
      </w:pPr>
    </w:p>
    <w:p>
      <w:pPr>
        <w:pStyle w:val="P17"/>
        <w:framePr w:w="6658" w:h="480" w:hRule="exact" w:wrap="none" w:vAnchor="page" w:hAnchor="margin" w:x="71" w:y="10069"/>
        <w:rPr>
          <w:rStyle w:val="C13"/>
          <w:rtl w:val="0"/>
        </w:rPr>
      </w:pPr>
      <w:r>
        <w:rPr>
          <w:rStyle w:val="C13"/>
          <w:rtl w:val="0"/>
        </w:rPr>
        <w:t>b) Vysvětlit použití automatizovaných systémů řízení (ASŘ) v útvaru technologie)</w:t>
      </w:r>
    </w:p>
    <w:p>
      <w:pPr>
        <w:pStyle w:val="P30"/>
        <w:framePr w:w="3921" w:h="607" w:hRule="exact" w:wrap="none" w:vAnchor="page" w:hAnchor="margin" w:x="6800" w:y="10013"/>
        <w:rPr>
          <w:rStyle w:val="C3"/>
          <w:rtl w:val="0"/>
        </w:rPr>
      </w:pPr>
    </w:p>
    <w:p>
      <w:pPr>
        <w:pStyle w:val="P31"/>
        <w:framePr w:w="3839" w:h="480" w:hRule="exact" w:wrap="none" w:vAnchor="page" w:hAnchor="margin" w:x="6856" w:y="10069"/>
        <w:rPr>
          <w:rStyle w:val="C22"/>
          <w:rtl w:val="0"/>
        </w:rPr>
      </w:pPr>
      <w:r>
        <w:rPr>
          <w:rStyle w:val="C22"/>
          <w:rtl w:val="0"/>
        </w:rPr>
        <w:t>Písemné a ústní ověření</w:t>
      </w:r>
    </w:p>
    <w:p>
      <w:pPr>
        <w:pStyle w:val="P32"/>
        <w:framePr w:w="10710" w:h="248" w:hRule="exact" w:wrap="none" w:vAnchor="page" w:hAnchor="margin" w:x="28" w:y="1073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 technik technolog, 17.4.2026 5:54:40</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1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http://katalog.nsp.cz/karta_p.aspx?id_jp=5159&amp;kod_sm1=36).</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které podle tohoto hodnoticího standardu při ověřování umožňují ověření v provozním či simulovaném prostředí, zkoušející sdělí a nejpozději spolu s pozvánkou zašle uchazeči informaci, zda zkouška proběhne v provozním či simulovaném prostředí, a dále jaké aspekty budou sledovány při výkonu činností a při nakládání s materiálem.</w:t>
      </w:r>
    </w:p>
    <w:p>
      <w:pPr>
        <w:pStyle w:val="P33"/>
        <w:framePr w:w="10766" w:h="1837" w:hRule="exact" w:wrap="none" w:vAnchor="page" w:hAnchor="margin" w:x="0" w:y="5499"/>
        <w:rPr>
          <w:rStyle w:val="C3"/>
          <w:rtl w:val="0"/>
        </w:rPr>
      </w:pPr>
    </w:p>
    <w:p>
      <w:pPr>
        <w:pStyle w:val="P35"/>
        <w:framePr w:w="10710" w:h="340" w:hRule="exact" w:wrap="none" w:vAnchor="page" w:hAnchor="margin" w:x="28" w:y="5499"/>
        <w:rPr>
          <w:rStyle w:val="C25"/>
          <w:rtl w:val="0"/>
        </w:rPr>
      </w:pPr>
      <w:r>
        <w:rPr>
          <w:rStyle w:val="C25"/>
          <w:rtl w:val="0"/>
        </w:rPr>
        <w:t>Výsledné hodnocení</w:t>
      </w:r>
    </w:p>
    <w:p>
      <w:pPr>
        <w:keepNext w:val="0"/>
        <w:keepLines w:val="0"/>
        <w:framePr w:w="10766" w:h="1497" w:hRule="exact" w:wrap="none" w:vAnchor="page" w:hAnchor="margin" w:x="0" w:y="5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63"/>
        <w:rPr>
          <w:rStyle w:val="C3"/>
          <w:rtl w:val="0"/>
        </w:rPr>
      </w:pPr>
    </w:p>
    <w:p>
      <w:pPr>
        <w:pStyle w:val="P35"/>
        <w:framePr w:w="10710" w:h="340" w:hRule="exact" w:wrap="none" w:vAnchor="page" w:hAnchor="margin" w:x="28" w:y="7563"/>
        <w:rPr>
          <w:rStyle w:val="C25"/>
          <w:rtl w:val="0"/>
        </w:rPr>
      </w:pPr>
      <w:r>
        <w:rPr>
          <w:rStyle w:val="C25"/>
          <w:rtl w:val="0"/>
        </w:rPr>
        <w:t>Počet zkoušejících</w:t>
      </w:r>
    </w:p>
    <w:p>
      <w:pPr>
        <w:keepNext w:val="0"/>
        <w:keepLines w:val="0"/>
        <w:framePr w:w="10766" w:h="1036" w:hRule="exact" w:wrap="none" w:vAnchor="page" w:hAnchor="margin" w:x="0" w:y="79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Hutní technik technolog, 17.4.2026 5:54:40</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hutnictví a alespoň 5 let odborné praxe v řídicích pozicích v oblasti hutnictví, nebo ve funkci učitele odborných předmětů v oblasti hutnictví, z toho min. 1 rok v období posledních 2 let před podáním žádosti o udělení autorizace. </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strojírenské metalurgie, strojírenství nebo hutnictví a alespoň 5 let odborné praxe v řídicích pozicích v oblasti hutnictví, z toho min. 1 rok v období posledních 2 let před podáním žádosti o udělení autorizace.</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3056" w:hRule="exact" w:wrap="none" w:vAnchor="page" w:hAnchor="margin" w:x="0" w:y="9778"/>
        <w:rPr>
          <w:rStyle w:val="C3"/>
          <w:rtl w:val="0"/>
        </w:rPr>
      </w:pPr>
    </w:p>
    <w:p>
      <w:pPr>
        <w:pStyle w:val="P35"/>
        <w:framePr w:w="10710" w:h="340" w:hRule="exact" w:wrap="none" w:vAnchor="page" w:hAnchor="margin" w:x="28" w:y="9778"/>
        <w:rPr>
          <w:rStyle w:val="C25"/>
          <w:rtl w:val="0"/>
        </w:rPr>
      </w:pPr>
      <w:r>
        <w:rPr>
          <w:rStyle w:val="C25"/>
          <w:rtl w:val="0"/>
        </w:rPr>
        <w:t>Nezbytné materiální a technické předpoklady pro provedení zkoušky</w:t>
      </w:r>
    </w:p>
    <w:p>
      <w:pPr>
        <w:keepNext w:val="0"/>
        <w:keepLines w:val="0"/>
        <w:framePr w:w="10766" w:h="2716" w:hRule="exact" w:wrap="none" w:vAnchor="page" w:hAnchor="margin" w:x="0" w:y="10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2716" w:hRule="exact" w:wrap="none" w:vAnchor="page" w:hAnchor="margin" w:x="0" w:y="1011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pro hutní výrobu</w:t>
      </w:r>
    </w:p>
    <w:p>
      <w:pPr>
        <w:keepNext w:val="0"/>
        <w:keepLines w:val="1"/>
        <w:framePr w:w="10766" w:h="2716" w:hRule="exact" w:wrap="none" w:vAnchor="page" w:hAnchor="margin" w:x="0" w:y="1011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dokumentaci pro výrobu surového železa, oceli, válcování a tažení kovů</w:t>
      </w:r>
    </w:p>
    <w:p>
      <w:pPr>
        <w:keepNext w:val="0"/>
        <w:keepLines w:val="1"/>
        <w:framePr w:w="10766" w:h="2716" w:hRule="exact" w:wrap="none" w:vAnchor="page" w:hAnchor="margin" w:x="0" w:y="1011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programem pro technologii hutnické výroby)</w:t>
      </w:r>
    </w:p>
    <w:p>
      <w:pPr>
        <w:keepNext w:val="0"/>
        <w:keepLines w:val="0"/>
        <w:framePr w:w="10766" w:h="2716" w:hRule="exact" w:wrap="none" w:vAnchor="page" w:hAnchor="margin" w:x="0" w:y="10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16" w:hRule="exact" w:wrap="none" w:vAnchor="page" w:hAnchor="margin" w:x="0" w:y="10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061"/>
        <w:rPr>
          <w:rStyle w:val="C3"/>
          <w:rtl w:val="0"/>
        </w:rPr>
      </w:pPr>
    </w:p>
    <w:p>
      <w:pPr>
        <w:pStyle w:val="P35"/>
        <w:framePr w:w="10710" w:h="340" w:hRule="exact" w:wrap="none" w:vAnchor="page" w:hAnchor="margin" w:x="28" w:y="13061"/>
        <w:rPr>
          <w:rStyle w:val="C25"/>
          <w:rtl w:val="0"/>
        </w:rPr>
      </w:pPr>
      <w:r>
        <w:rPr>
          <w:rStyle w:val="C25"/>
          <w:rtl w:val="0"/>
        </w:rPr>
        <w:t>Doba přípravy na zkoušku</w:t>
      </w:r>
    </w:p>
    <w:p>
      <w:pPr>
        <w:keepNext w:val="0"/>
        <w:keepLines w:val="0"/>
        <w:framePr w:w="10766" w:h="1036" w:hRule="exact" w:wrap="none" w:vAnchor="page" w:hAnchor="margin" w:x="0" w:y="134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60 minut. Do doby přípravy na zkoušku se nezapočítává doba na seznámení uchazeče s pracovištěm a s požadavky BOZP a PO.</w:t>
      </w:r>
    </w:p>
    <w:p>
      <w:pPr>
        <w:pStyle w:val="P33"/>
        <w:framePr w:w="10766" w:h="1146" w:hRule="exact" w:wrap="none" w:vAnchor="page" w:hAnchor="margin" w:x="0" w:y="14664"/>
        <w:rPr>
          <w:rStyle w:val="C3"/>
          <w:rtl w:val="0"/>
        </w:rPr>
      </w:pPr>
    </w:p>
    <w:p>
      <w:pPr>
        <w:pStyle w:val="P35"/>
        <w:framePr w:w="10710" w:h="340" w:hRule="exact" w:wrap="none" w:vAnchor="page" w:hAnchor="margin" w:x="28" w:y="14664"/>
        <w:rPr>
          <w:rStyle w:val="C25"/>
          <w:rtl w:val="0"/>
        </w:rPr>
      </w:pPr>
      <w:r>
        <w:rPr>
          <w:rStyle w:val="C25"/>
          <w:rtl w:val="0"/>
        </w:rPr>
        <w:t>Doba pro vykonání zkoušky</w:t>
      </w:r>
    </w:p>
    <w:p>
      <w:pPr>
        <w:keepNext w:val="0"/>
        <w:keepLines w:val="0"/>
        <w:framePr w:w="10766" w:h="806" w:hRule="exact" w:wrap="none" w:vAnchor="page" w:hAnchor="margin" w:x="0" w:y="15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Hutní technik technolog, 17.4.2026 5:54:40</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 Mittal Ostrava,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pStyle w:val="P21"/>
        <w:framePr w:w="7654" w:h="331" w:hRule="exact" w:wrap="none" w:vAnchor="page" w:hAnchor="margin" w:x="28" w:y="15940"/>
        <w:rPr>
          <w:rStyle w:val="C16"/>
          <w:rtl w:val="0"/>
        </w:rPr>
      </w:pPr>
      <w:r>
        <w:rPr>
          <w:rStyle w:val="C16"/>
          <w:rtl w:val="0"/>
        </w:rPr>
        <w:t>Hutní technik technolog, 17.4.2026 5:54:40</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57AC61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C7AFFDC"/>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EC3898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