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54293" Type="http://schemas.openxmlformats.org/officeDocument/2006/relationships/officeDocument" Target="/word/document.xml" /><Relationship Id="coreR27954293" Type="http://schemas.openxmlformats.org/package/2006/relationships/metadata/core-properties" Target="/docProps/core.xml" /><Relationship Id="customR279542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druhů polotovarů a materiálů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30.9.2026 3:41:29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30.9.2026 3:41:29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30.9.2026 3:41:29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