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2297F" Type="http://schemas.openxmlformats.org/officeDocument/2006/relationships/officeDocument" Target="/word/document.xml" /><Relationship Id="coreR2552297F" Type="http://schemas.openxmlformats.org/package/2006/relationships/metadata/core-properties" Target="/docProps/core.xml" /><Relationship Id="customR255229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Montáž zabezpečovacích systémů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Nastavení řídicích jednotek a ústředen zabezpečovacích systémů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poruch zabezpečovacích a sdělovacích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elektrických veličin pomocí PC</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Elektromechanik zabezpečovacích a sdělovacích zařízení, 11.7.2026 9:18:54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na výkresech instalované zabezpečovací a sdělovací zařízení, jeho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340" w:hRule="exact" w:wrap="none" w:vAnchor="page" w:hAnchor="margin" w:x="28" w:y="8659"/>
        <w:rPr>
          <w:rStyle w:val="C18"/>
          <w:rtl w:val="0"/>
        </w:rPr>
      </w:pPr>
      <w:r>
        <w:rPr>
          <w:rStyle w:val="C18"/>
          <w:rtl w:val="0"/>
        </w:rPr>
        <w:t>Montáž zabezpečovacích systémů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Prokázat přehled o druzích a principech fungování různých zabezpečovacích systémů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Písemné ověření s ústním vysvětlením</w:t>
      </w:r>
    </w:p>
    <w:p>
      <w:pPr>
        <w:pStyle w:val="P16"/>
        <w:framePr w:w="6710" w:h="831" w:hRule="exact" w:wrap="none" w:vAnchor="page" w:hAnchor="margin" w:x="45" w:y="10081"/>
        <w:rPr>
          <w:rStyle w:val="C3"/>
          <w:rtl w:val="0"/>
        </w:rPr>
      </w:pPr>
    </w:p>
    <w:p>
      <w:pPr>
        <w:pStyle w:val="P17"/>
        <w:framePr w:w="6658" w:h="704" w:hRule="exact" w:wrap="none" w:vAnchor="page" w:hAnchor="margin" w:x="71" w:y="10137"/>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10081"/>
        <w:rPr>
          <w:rStyle w:val="C3"/>
          <w:rtl w:val="0"/>
        </w:rPr>
      </w:pPr>
    </w:p>
    <w:p>
      <w:pPr>
        <w:pStyle w:val="P31"/>
        <w:framePr w:w="3839" w:h="704" w:hRule="exact" w:wrap="none" w:vAnchor="page" w:hAnchor="margin" w:x="6856" w:y="10137"/>
        <w:rPr>
          <w:rStyle w:val="C22"/>
          <w:rtl w:val="0"/>
        </w:rPr>
      </w:pPr>
      <w:r>
        <w:rPr>
          <w:rStyle w:val="C22"/>
          <w:rtl w:val="0"/>
        </w:rPr>
        <w:t>Praktické předvedení a ústní zdůvodnění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Provést elektrotechnické práce při montáži a zapojování zabezpečovacích a sdělovacích systémů</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Praktické předvedení a ústní zdůvodnění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Zapojit přístroje v obvodech zabezpečovacích a sdělovacích systémů, dodržovat zásady pro připojení elektrických přístrojů</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zdůvodnění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Proměřit a provést kontrolu funkčnosti a parametrů zařízení a rozvodů v souladu s technickou dokumentací</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zdůvodnění</w:t>
      </w:r>
    </w:p>
    <w:p>
      <w:pPr>
        <w:pStyle w:val="P16"/>
        <w:framePr w:w="6710" w:h="831" w:hRule="exact" w:wrap="none" w:vAnchor="page" w:hAnchor="margin" w:x="45" w:y="12733"/>
        <w:rPr>
          <w:rStyle w:val="C3"/>
          <w:rtl w:val="0"/>
        </w:rPr>
      </w:pPr>
    </w:p>
    <w:p>
      <w:pPr>
        <w:pStyle w:val="P17"/>
        <w:framePr w:w="6658" w:h="704" w:hRule="exact" w:wrap="none" w:vAnchor="page" w:hAnchor="margin" w:x="71" w:y="12789"/>
        <w:rPr>
          <w:rStyle w:val="C13"/>
          <w:rtl w:val="0"/>
        </w:rPr>
      </w:pPr>
      <w:r>
        <w:rPr>
          <w:rStyle w:val="C13"/>
          <w:rtl w:val="0"/>
        </w:rPr>
        <w:t>f) Sestavit měřicí obvod pro měření elektrických veličin zabezpečovacího systému a zvolit vhodnou měřicí metodu (postačuje předvést sestavení jednoho typu měřicího obvodu)</w:t>
      </w:r>
    </w:p>
    <w:p>
      <w:pPr>
        <w:pStyle w:val="P30"/>
        <w:framePr w:w="3921" w:h="831" w:hRule="exact" w:wrap="none" w:vAnchor="page" w:hAnchor="margin" w:x="6800" w:y="12733"/>
        <w:rPr>
          <w:rStyle w:val="C3"/>
          <w:rtl w:val="0"/>
        </w:rPr>
      </w:pPr>
    </w:p>
    <w:p>
      <w:pPr>
        <w:pStyle w:val="P31"/>
        <w:framePr w:w="3839" w:h="704" w:hRule="exact" w:wrap="none" w:vAnchor="page" w:hAnchor="margin" w:x="6856" w:y="12789"/>
        <w:rPr>
          <w:rStyle w:val="C22"/>
          <w:rtl w:val="0"/>
        </w:rPr>
      </w:pPr>
      <w:r>
        <w:rPr>
          <w:rStyle w:val="C22"/>
          <w:rtl w:val="0"/>
        </w:rPr>
        <w:t>Praktické předvedení a ústní zdůvodnění</w:t>
      </w:r>
    </w:p>
    <w:p>
      <w:pPr>
        <w:pStyle w:val="P12"/>
        <w:framePr w:w="6710" w:h="831" w:hRule="exact" w:wrap="none" w:vAnchor="page" w:hAnchor="margin" w:x="45" w:y="13564"/>
        <w:rPr>
          <w:rStyle w:val="C3"/>
          <w:rtl w:val="0"/>
        </w:rPr>
      </w:pPr>
    </w:p>
    <w:p>
      <w:pPr>
        <w:pStyle w:val="P13"/>
        <w:framePr w:w="6658" w:h="704" w:hRule="exact" w:wrap="none" w:vAnchor="page" w:hAnchor="margin" w:x="71" w:y="13620"/>
        <w:rPr>
          <w:rStyle w:val="C11"/>
          <w:rtl w:val="0"/>
        </w:rPr>
      </w:pPr>
      <w:r>
        <w:rPr>
          <w:rStyle w:val="C11"/>
          <w:rtl w:val="0"/>
        </w:rPr>
        <w:t>g) Změřit a diagnosticky vyhodnotit elektrická a elektronická zařízení pro zabezpečovací a sdělovací zařízení podle metod měření běžně používaných při diagnostice elektrických obvodů</w:t>
      </w:r>
    </w:p>
    <w:p>
      <w:pPr>
        <w:pStyle w:val="P28"/>
        <w:framePr w:w="3921" w:h="831" w:hRule="exact" w:wrap="none" w:vAnchor="page" w:hAnchor="margin" w:x="6800" w:y="13564"/>
        <w:rPr>
          <w:rStyle w:val="C3"/>
          <w:rtl w:val="0"/>
        </w:rPr>
      </w:pPr>
    </w:p>
    <w:p>
      <w:pPr>
        <w:pStyle w:val="P29"/>
        <w:framePr w:w="3839" w:h="704" w:hRule="exact" w:wrap="none" w:vAnchor="page" w:hAnchor="margin" w:x="6856" w:y="13620"/>
        <w:rPr>
          <w:rStyle w:val="C21"/>
          <w:rtl w:val="0"/>
        </w:rPr>
      </w:pPr>
      <w:r>
        <w:rPr>
          <w:rStyle w:val="C21"/>
          <w:rtl w:val="0"/>
        </w:rPr>
        <w:t>Praktické předvedení a ústní zdůvodnění</w:t>
      </w:r>
    </w:p>
    <w:p>
      <w:pPr>
        <w:pStyle w:val="P16"/>
        <w:framePr w:w="6710" w:h="376" w:hRule="exact" w:wrap="none" w:vAnchor="page" w:hAnchor="margin" w:x="45" w:y="14395"/>
        <w:rPr>
          <w:rStyle w:val="C3"/>
          <w:rtl w:val="0"/>
        </w:rPr>
      </w:pPr>
    </w:p>
    <w:p>
      <w:pPr>
        <w:pStyle w:val="P17"/>
        <w:framePr w:w="6658" w:h="249" w:hRule="exact" w:wrap="none" w:vAnchor="page" w:hAnchor="margin" w:x="71" w:y="14451"/>
        <w:rPr>
          <w:rStyle w:val="C13"/>
          <w:rtl w:val="0"/>
        </w:rPr>
      </w:pPr>
      <w:r>
        <w:rPr>
          <w:rStyle w:val="C13"/>
          <w:rtl w:val="0"/>
        </w:rPr>
        <w:t>h) Oživit zadaný zabezpečovací a sdělovací systém</w:t>
      </w:r>
    </w:p>
    <w:p>
      <w:pPr>
        <w:pStyle w:val="P30"/>
        <w:framePr w:w="3921" w:h="376" w:hRule="exact" w:wrap="none" w:vAnchor="page" w:hAnchor="margin" w:x="6800" w:y="14395"/>
        <w:rPr>
          <w:rStyle w:val="C3"/>
          <w:rtl w:val="0"/>
        </w:rPr>
      </w:pPr>
    </w:p>
    <w:p>
      <w:pPr>
        <w:pStyle w:val="P31"/>
        <w:framePr w:w="3839" w:h="249" w:hRule="exact" w:wrap="none" w:vAnchor="page" w:hAnchor="margin" w:x="6856" w:y="14451"/>
        <w:rPr>
          <w:rStyle w:val="C22"/>
          <w:rtl w:val="0"/>
        </w:rPr>
      </w:pPr>
      <w:r>
        <w:rPr>
          <w:rStyle w:val="C22"/>
          <w:rtl w:val="0"/>
        </w:rPr>
        <w:t>Praktické předvedení a ústní zdůvodnění</w:t>
      </w:r>
    </w:p>
    <w:p>
      <w:pPr>
        <w:pStyle w:val="P32"/>
        <w:framePr w:w="10710" w:h="248" w:hRule="exact" w:wrap="none" w:vAnchor="page" w:hAnchor="margin" w:x="28" w:y="14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zabezpečovacích a sdělovacích zařízení, 11.7.2026 9:18:54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Nastavení řídicích jednotek a ústředen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Ověřit funkčnost zapojeného zabezpečovacího a sdělovacího systému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zdůvodnění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test čidel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Diagnostika poruch zabezpečovacích a sdělovacích systémů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zdůvodnění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Vypracovat protokol (dokumentaci) o poruše</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zdůvodnění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Měření elektrických veličin pomocí PC</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zdůvodnění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Zpracovat dokumentaci k naměřeným skutečnostem</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zdůvodnění</w:t>
      </w:r>
    </w:p>
    <w:p>
      <w:pPr>
        <w:pStyle w:val="P32"/>
        <w:framePr w:w="10710" w:h="248" w:hRule="exact" w:wrap="none" w:vAnchor="page" w:hAnchor="margin" w:x="28" w:y="9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zabezpečovacích a sdělovacích zařízení, 11.7.2026 9:18:54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http://katalog.nsp.cz/karta_p.aspx?id_jp=126&amp;kod_sm1=38).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 zabezpečovacích a sdělovacích zařízení, 11.7.2026 9:18:54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v oblasti zabezpečovacích a sdělovacích zařízení nebo funkce učitele odborného výcviku v některém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8 let praxe na pozici v oblasti zabezpečovacích a sdělovacích zařízení nebo funkce učitele vyšší odborné školy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a minimálně 6 let praxe na pozici v oblasti zabezpečovacích a sdělovacích zařízení nebo funkce vysokoškolského učitele některé z výše uvedených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elektromechanik zabezpečovacích a sdělovacích zařízení a minimálně 10 let praxe na pozici vyžadující odbornou způsobilost v oblasti zabezpečovacích a sdělovacích zařízení nebo funkci učitele odborného výcviku v některém z výše uvedených oborů,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zabezpečovacích a sdělovacích zařízení, 11.7.2026 9:18:54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jejich části a díly, montážní materiály potřebné pro ověřování kritérií založených na formě praktického předvedení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zabezpečovacích a sdělovacích zařízení</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85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Doba přípravy na zkoušku</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82"/>
        <w:rPr>
          <w:rStyle w:val="C3"/>
          <w:rtl w:val="0"/>
        </w:rPr>
      </w:pPr>
    </w:p>
    <w:p>
      <w:pPr>
        <w:pStyle w:val="P35"/>
        <w:framePr w:w="10710" w:h="340" w:hRule="exact" w:wrap="none" w:vAnchor="page" w:hAnchor="margin" w:x="28" w:y="12882"/>
        <w:rPr>
          <w:rStyle w:val="C25"/>
          <w:rtl w:val="0"/>
        </w:rPr>
      </w:pPr>
      <w:r>
        <w:rPr>
          <w:rStyle w:val="C25"/>
          <w:rtl w:val="0"/>
        </w:rPr>
        <w:t>Doba pro vykonání zkoušky</w:t>
      </w:r>
    </w:p>
    <w:p>
      <w:pPr>
        <w:keepNext w:val="0"/>
        <w:keepLines w:val="0"/>
        <w:framePr w:w="10766" w:h="806" w:hRule="exact" w:wrap="none" w:vAnchor="page" w:hAnchor="margin" w:x="0" w:y="13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zabezpečovacích a sdělovacích zařízení, 11.7.2026 9:18:54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OEZ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LUX IDent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pStyle w:val="P21"/>
        <w:framePr w:w="7654" w:h="331" w:hRule="exact" w:wrap="none" w:vAnchor="page" w:hAnchor="margin" w:x="28" w:y="15940"/>
        <w:rPr>
          <w:rStyle w:val="C16"/>
          <w:rtl w:val="0"/>
        </w:rPr>
      </w:pPr>
      <w:r>
        <w:rPr>
          <w:rStyle w:val="C16"/>
          <w:rtl w:val="0"/>
        </w:rPr>
        <w:t>Elektromechanik zabezpečovacích a sdělovacích zařízení, 11.7.2026 9:18:54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0D1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70580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88C4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