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80E0898" Type="http://schemas.openxmlformats.org/officeDocument/2006/relationships/officeDocument" Target="/word/document.xml" /><Relationship Id="coreR680E0898" Type="http://schemas.openxmlformats.org/package/2006/relationships/metadata/core-properties" Target="/docProps/core.xml" /><Relationship Id="customR680E0898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Technik/technička pro recyklaci (kód: 28-050-M)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Technická chemie a chemie silikátů (kód: 28)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Technolog recyklace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Technik/technička pro recyklaci, 31.7.2026 11:03:48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maturitní zkoušce z oboru vzdělání Aplikovaná chemie (kód: 28-44-M/01) lze být připuštěn po předložení osvědčení o získání některé z uvedených profesních kvalifikací nebo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7.4.2021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Chemický technik analytik / chemická technička analytička (kód: 28-034-M)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Chemický technik technolog / chemická technička technoložka (kód: 28-037-M)</w:t>
      </w:r>
    </w:p>
    <w:p>
      <w:pPr>
        <w:pStyle w:val="P13"/>
        <w:framePr w:w="398" w:h="268" w:hRule="exact" w:wrap="none" w:vAnchor="page" w:hAnchor="margin" w:x="28" w:y="4644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4644"/>
        <w:rPr>
          <w:rStyle w:val="C15"/>
          <w:rtl w:val="0"/>
        </w:rPr>
      </w:pPr>
      <w:r>
        <w:rPr>
          <w:rStyle w:val="C15"/>
          <w:rtl w:val="0"/>
        </w:rPr>
        <w:t>Platnost od 28.1.2014 do 8.1.2021</w:t>
      </w:r>
    </w:p>
    <w:p>
      <w:pPr>
        <w:pStyle w:val="P12"/>
        <w:framePr w:w="10256" w:h="248" w:hRule="exact" w:wrap="none" w:vAnchor="page" w:hAnchor="margin" w:x="482" w:y="4912"/>
        <w:rPr>
          <w:rStyle w:val="C13"/>
          <w:rtl w:val="0"/>
        </w:rPr>
      </w:pPr>
      <w:r>
        <w:rPr>
          <w:rStyle w:val="C13"/>
          <w:rtl w:val="0"/>
        </w:rPr>
        <w:t>Technik/technička pro recyklaci (kód: 28-050-M)</w:t>
      </w:r>
    </w:p>
    <w:p>
      <w:pPr>
        <w:pStyle w:val="P13"/>
        <w:framePr w:w="398" w:h="268" w:hRule="exact" w:wrap="none" w:vAnchor="page" w:hAnchor="margin" w:x="28" w:y="5273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273"/>
        <w:rPr>
          <w:rStyle w:val="C15"/>
          <w:rtl w:val="0"/>
        </w:rPr>
      </w:pPr>
      <w:r>
        <w:rPr>
          <w:rStyle w:val="C15"/>
          <w:rtl w:val="0"/>
        </w:rPr>
        <w:t>Platnost od 26.4.2016 do 6.4.2021</w:t>
      </w:r>
    </w:p>
    <w:p>
      <w:pPr>
        <w:pStyle w:val="P12"/>
        <w:framePr w:w="10256" w:h="248" w:hRule="exact" w:wrap="none" w:vAnchor="page" w:hAnchor="margin" w:x="482" w:y="5541"/>
        <w:rPr>
          <w:rStyle w:val="C13"/>
          <w:rtl w:val="0"/>
        </w:rPr>
      </w:pPr>
      <w:r>
        <w:rPr>
          <w:rStyle w:val="C13"/>
          <w:rtl w:val="0"/>
        </w:rPr>
        <w:t>Technolog/technoložka gumárenské výroby (kód: 28-062-M)</w:t>
      </w:r>
    </w:p>
    <w:p>
      <w:pPr>
        <w:pStyle w:val="P12"/>
        <w:framePr w:w="10256" w:h="248" w:hRule="exact" w:wrap="none" w:vAnchor="page" w:hAnchor="margin" w:x="482" w:y="5789"/>
        <w:rPr>
          <w:rStyle w:val="C13"/>
          <w:rtl w:val="0"/>
        </w:rPr>
      </w:pPr>
      <w:r>
        <w:rPr>
          <w:rStyle w:val="C13"/>
          <w:rtl w:val="0"/>
        </w:rPr>
        <w:t>Technolog/technoložka zpracování plastů (kód: 28-060-M)</w:t>
      </w:r>
    </w:p>
    <w:p>
      <w:pPr>
        <w:pStyle w:val="P13"/>
        <w:framePr w:w="398" w:h="268" w:hRule="exact" w:wrap="none" w:vAnchor="page" w:hAnchor="margin" w:x="28" w:y="6150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150"/>
        <w:rPr>
          <w:rStyle w:val="C15"/>
          <w:rtl w:val="0"/>
        </w:rPr>
      </w:pPr>
      <w:r>
        <w:rPr>
          <w:rStyle w:val="C15"/>
          <w:rtl w:val="0"/>
        </w:rPr>
        <w:t>Platnost od 27.8.2012 do 6.4.2021</w:t>
      </w:r>
    </w:p>
    <w:p>
      <w:pPr>
        <w:pStyle w:val="P12"/>
        <w:framePr w:w="10256" w:h="248" w:hRule="exact" w:wrap="none" w:vAnchor="page" w:hAnchor="margin" w:x="482" w:y="6418"/>
        <w:rPr>
          <w:rStyle w:val="C13"/>
          <w:rtl w:val="0"/>
        </w:rPr>
      </w:pPr>
      <w:r>
        <w:rPr>
          <w:rStyle w:val="C13"/>
          <w:rtl w:val="0"/>
        </w:rPr>
        <w:t>Chemický technik analytik / chemická technička analytička (kód: 28-034-M)</w:t>
      </w:r>
    </w:p>
    <w:p>
      <w:pPr>
        <w:pStyle w:val="P12"/>
        <w:framePr w:w="10256" w:h="248" w:hRule="exact" w:wrap="none" w:vAnchor="page" w:hAnchor="margin" w:x="482" w:y="6666"/>
        <w:rPr>
          <w:rStyle w:val="C13"/>
          <w:rtl w:val="0"/>
        </w:rPr>
      </w:pPr>
      <w:r>
        <w:rPr>
          <w:rStyle w:val="C13"/>
          <w:rtl w:val="0"/>
        </w:rPr>
        <w:t>Chemický technik mistr / chemická technička mistrová (kód: 28-039-M)</w:t>
      </w:r>
    </w:p>
    <w:p>
      <w:pPr>
        <w:pStyle w:val="P12"/>
        <w:framePr w:w="10256" w:h="248" w:hRule="exact" w:wrap="none" w:vAnchor="page" w:hAnchor="margin" w:x="482" w:y="6914"/>
        <w:rPr>
          <w:rStyle w:val="C13"/>
          <w:rtl w:val="0"/>
        </w:rPr>
      </w:pPr>
      <w:r>
        <w:rPr>
          <w:rStyle w:val="C13"/>
          <w:rtl w:val="0"/>
        </w:rPr>
        <w:t>Chemický technik operátor / chemická technička operátorka (kód: 28-040-M)</w:t>
      </w:r>
    </w:p>
    <w:p>
      <w:pPr>
        <w:pStyle w:val="P12"/>
        <w:framePr w:w="10256" w:h="248" w:hRule="exact" w:wrap="none" w:vAnchor="page" w:hAnchor="margin" w:x="482" w:y="7162"/>
        <w:rPr>
          <w:rStyle w:val="C13"/>
          <w:rtl w:val="0"/>
        </w:rPr>
      </w:pPr>
      <w:r>
        <w:rPr>
          <w:rStyle w:val="C13"/>
          <w:rtl w:val="0"/>
        </w:rPr>
        <w:t>Chemický technik technolog / chemická technička technoložka (kód: 28-037-M)</w:t>
      </w:r>
    </w:p>
    <w:p>
      <w:pPr>
        <w:pStyle w:val="P6"/>
        <w:framePr w:w="10710" w:h="113" w:hRule="exact" w:wrap="none" w:vAnchor="page" w:hAnchor="margin" w:x="28" w:y="7410"/>
        <w:rPr>
          <w:rStyle w:val="C7"/>
          <w:rtl w:val="0"/>
        </w:rPr>
      </w:pPr>
    </w:p>
    <w:p>
      <w:pPr>
        <w:pStyle w:val="P12"/>
        <w:framePr w:w="10710" w:h="478" w:hRule="exact" w:wrap="none" w:vAnchor="page" w:hAnchor="margin" w:x="28" w:y="7523"/>
        <w:rPr>
          <w:rStyle w:val="C13"/>
          <w:rtl w:val="0"/>
        </w:rPr>
      </w:pPr>
      <w:r>
        <w:rPr>
          <w:rStyle w:val="C13"/>
          <w:rtl w:val="0"/>
        </w:rPr>
        <w:t>K maturitní zkoušce z oboru vzdělání Chemik operátor (kód: 28-42-L/01) lze být připuštěn po předložení osvědčení o získání některé z uvedených profesních kvalifikací nebo skupin profesních kvalifikací:</w:t>
      </w:r>
    </w:p>
    <w:p>
      <w:pPr>
        <w:pStyle w:val="P13"/>
        <w:framePr w:w="398" w:h="268" w:hRule="exact" w:wrap="none" w:vAnchor="page" w:hAnchor="margin" w:x="28" w:y="8115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8115"/>
        <w:rPr>
          <w:rStyle w:val="C15"/>
          <w:rtl w:val="0"/>
        </w:rPr>
      </w:pPr>
      <w:r>
        <w:rPr>
          <w:rStyle w:val="C15"/>
          <w:rtl w:val="0"/>
        </w:rPr>
        <w:t>Platnost od 26.4.2016 do neomezeně</w:t>
      </w:r>
    </w:p>
    <w:p>
      <w:pPr>
        <w:pStyle w:val="P12"/>
        <w:framePr w:w="10256" w:h="248" w:hRule="exact" w:wrap="none" w:vAnchor="page" w:hAnchor="margin" w:x="482" w:y="8383"/>
        <w:rPr>
          <w:rStyle w:val="C13"/>
          <w:rtl w:val="0"/>
        </w:rPr>
      </w:pPr>
      <w:r>
        <w:rPr>
          <w:rStyle w:val="C13"/>
          <w:rtl w:val="0"/>
        </w:rPr>
        <w:t>Technolog/technoložka gumárenské výroby (kód: 28-062-M)</w:t>
      </w:r>
    </w:p>
    <w:p>
      <w:pPr>
        <w:pStyle w:val="P12"/>
        <w:framePr w:w="10256" w:h="248" w:hRule="exact" w:wrap="none" w:vAnchor="page" w:hAnchor="margin" w:x="482" w:y="8631"/>
        <w:rPr>
          <w:rStyle w:val="C13"/>
          <w:rtl w:val="0"/>
        </w:rPr>
      </w:pPr>
      <w:r>
        <w:rPr>
          <w:rStyle w:val="C13"/>
          <w:rtl w:val="0"/>
        </w:rPr>
        <w:t>Technolog/technoložka zpracování plastů (kód: 28-060-M)</w:t>
      </w:r>
    </w:p>
    <w:p>
      <w:pPr>
        <w:pStyle w:val="P13"/>
        <w:framePr w:w="398" w:h="268" w:hRule="exact" w:wrap="none" w:vAnchor="page" w:hAnchor="margin" w:x="28" w:y="8992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8992"/>
        <w:rPr>
          <w:rStyle w:val="C15"/>
          <w:rtl w:val="0"/>
        </w:rPr>
      </w:pPr>
      <w:r>
        <w:rPr>
          <w:rStyle w:val="C15"/>
          <w:rtl w:val="0"/>
        </w:rPr>
        <w:t>Platnost od 7.4.2021 do neomezeně</w:t>
      </w:r>
    </w:p>
    <w:p>
      <w:pPr>
        <w:pStyle w:val="P12"/>
        <w:framePr w:w="10256" w:h="248" w:hRule="exact" w:wrap="none" w:vAnchor="page" w:hAnchor="margin" w:x="482" w:y="9260"/>
        <w:rPr>
          <w:rStyle w:val="C13"/>
          <w:rtl w:val="0"/>
        </w:rPr>
      </w:pPr>
      <w:r>
        <w:rPr>
          <w:rStyle w:val="C13"/>
          <w:rtl w:val="0"/>
        </w:rPr>
        <w:t>Chemický technik analytik / chemická technička analytička (kód: 28-034-M)</w:t>
      </w:r>
    </w:p>
    <w:p>
      <w:pPr>
        <w:pStyle w:val="P12"/>
        <w:framePr w:w="10256" w:h="248" w:hRule="exact" w:wrap="none" w:vAnchor="page" w:hAnchor="margin" w:x="482" w:y="9508"/>
        <w:rPr>
          <w:rStyle w:val="C13"/>
          <w:rtl w:val="0"/>
        </w:rPr>
      </w:pPr>
      <w:r>
        <w:rPr>
          <w:rStyle w:val="C13"/>
          <w:rtl w:val="0"/>
        </w:rPr>
        <w:t>Chemický technik technolog / chemická technička technoložka (kód: 28-037-M)</w:t>
      </w:r>
    </w:p>
    <w:p>
      <w:pPr>
        <w:pStyle w:val="P13"/>
        <w:framePr w:w="398" w:h="268" w:hRule="exact" w:wrap="none" w:vAnchor="page" w:hAnchor="margin" w:x="28" w:y="9869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9869"/>
        <w:rPr>
          <w:rStyle w:val="C15"/>
          <w:rtl w:val="0"/>
        </w:rPr>
      </w:pPr>
      <w:r>
        <w:rPr>
          <w:rStyle w:val="C15"/>
          <w:rtl w:val="0"/>
        </w:rPr>
        <w:t>Platnost od 28.1.2014 do 8.1.2021</w:t>
      </w:r>
    </w:p>
    <w:p>
      <w:pPr>
        <w:pStyle w:val="P12"/>
        <w:framePr w:w="10256" w:h="248" w:hRule="exact" w:wrap="none" w:vAnchor="page" w:hAnchor="margin" w:x="482" w:y="10137"/>
        <w:rPr>
          <w:rStyle w:val="C13"/>
          <w:rtl w:val="0"/>
        </w:rPr>
      </w:pPr>
      <w:r>
        <w:rPr>
          <w:rStyle w:val="C13"/>
          <w:rtl w:val="0"/>
        </w:rPr>
        <w:t>Technik/technička pro recyklaci (kód: 28-050-M)</w:t>
      </w:r>
    </w:p>
    <w:p>
      <w:pPr>
        <w:pStyle w:val="P13"/>
        <w:framePr w:w="398" w:h="268" w:hRule="exact" w:wrap="none" w:vAnchor="page" w:hAnchor="margin" w:x="28" w:y="10498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0498"/>
        <w:rPr>
          <w:rStyle w:val="C15"/>
          <w:rtl w:val="0"/>
        </w:rPr>
      </w:pPr>
      <w:r>
        <w:rPr>
          <w:rStyle w:val="C15"/>
          <w:rtl w:val="0"/>
        </w:rPr>
        <w:t>Platnost od 27.8.2012 do 6.4.2021</w:t>
      </w:r>
    </w:p>
    <w:p>
      <w:pPr>
        <w:pStyle w:val="P12"/>
        <w:framePr w:w="10256" w:h="248" w:hRule="exact" w:wrap="none" w:vAnchor="page" w:hAnchor="margin" w:x="482" w:y="10766"/>
        <w:rPr>
          <w:rStyle w:val="C13"/>
          <w:rtl w:val="0"/>
        </w:rPr>
      </w:pPr>
      <w:r>
        <w:rPr>
          <w:rStyle w:val="C13"/>
          <w:rtl w:val="0"/>
        </w:rPr>
        <w:t>Chemický technik analytik / chemická technička analytička (kód: 28-034-M)</w:t>
      </w:r>
    </w:p>
    <w:p>
      <w:pPr>
        <w:pStyle w:val="P12"/>
        <w:framePr w:w="10256" w:h="248" w:hRule="exact" w:wrap="none" w:vAnchor="page" w:hAnchor="margin" w:x="482" w:y="11014"/>
        <w:rPr>
          <w:rStyle w:val="C13"/>
          <w:rtl w:val="0"/>
        </w:rPr>
      </w:pPr>
      <w:r>
        <w:rPr>
          <w:rStyle w:val="C13"/>
          <w:rtl w:val="0"/>
        </w:rPr>
        <w:t>Chemický technik mistr / chemická technička mistrová (kód: 28-039-M)</w:t>
      </w:r>
    </w:p>
    <w:p>
      <w:pPr>
        <w:pStyle w:val="P12"/>
        <w:framePr w:w="10256" w:h="248" w:hRule="exact" w:wrap="none" w:vAnchor="page" w:hAnchor="margin" w:x="482" w:y="11262"/>
        <w:rPr>
          <w:rStyle w:val="C13"/>
          <w:rtl w:val="0"/>
        </w:rPr>
      </w:pPr>
      <w:r>
        <w:rPr>
          <w:rStyle w:val="C13"/>
          <w:rtl w:val="0"/>
        </w:rPr>
        <w:t>Chemický technik operátor / chemická technička operátorka (kód: 28-040-M)</w:t>
      </w:r>
    </w:p>
    <w:p>
      <w:pPr>
        <w:pStyle w:val="P12"/>
        <w:framePr w:w="10256" w:h="248" w:hRule="exact" w:wrap="none" w:vAnchor="page" w:hAnchor="margin" w:x="482" w:y="11510"/>
        <w:rPr>
          <w:rStyle w:val="C13"/>
          <w:rtl w:val="0"/>
        </w:rPr>
      </w:pPr>
      <w:r>
        <w:rPr>
          <w:rStyle w:val="C13"/>
          <w:rtl w:val="0"/>
        </w:rPr>
        <w:t>Chemický technik technolog / chemická technička technoložka (kód: 28-037-M)</w:t>
      </w:r>
    </w:p>
    <w:p>
      <w:pPr>
        <w:pStyle w:val="P13"/>
        <w:framePr w:w="398" w:h="268" w:hRule="exact" w:wrap="none" w:vAnchor="page" w:hAnchor="margin" w:x="28" w:y="11871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1871"/>
        <w:rPr>
          <w:rStyle w:val="C15"/>
          <w:rtl w:val="0"/>
        </w:rPr>
      </w:pPr>
      <w:r>
        <w:rPr>
          <w:rStyle w:val="C15"/>
          <w:rtl w:val="0"/>
        </w:rPr>
        <w:t>Platnost od 27.8.2012 do 6.4.2021</w:t>
      </w:r>
    </w:p>
    <w:p>
      <w:pPr>
        <w:pStyle w:val="P12"/>
        <w:framePr w:w="10256" w:h="248" w:hRule="exact" w:wrap="none" w:vAnchor="page" w:hAnchor="margin" w:x="482" w:y="12139"/>
        <w:rPr>
          <w:rStyle w:val="C13"/>
          <w:rtl w:val="0"/>
        </w:rPr>
      </w:pPr>
      <w:r>
        <w:rPr>
          <w:rStyle w:val="C13"/>
          <w:rtl w:val="0"/>
        </w:rPr>
        <w:t>Chemický technik analytik / chemická technička analytička (kód: 28-034-M)</w:t>
      </w:r>
    </w:p>
    <w:p>
      <w:pPr>
        <w:pStyle w:val="P13"/>
        <w:framePr w:w="398" w:h="268" w:hRule="exact" w:wrap="none" w:vAnchor="page" w:hAnchor="margin" w:x="28" w:y="12500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2500"/>
        <w:rPr>
          <w:rStyle w:val="C15"/>
          <w:rtl w:val="0"/>
        </w:rPr>
      </w:pPr>
      <w:r>
        <w:rPr>
          <w:rStyle w:val="C15"/>
          <w:rtl w:val="0"/>
        </w:rPr>
        <w:t>Platnost od 27.8.2012 do 6.4.2021</w:t>
      </w:r>
    </w:p>
    <w:p>
      <w:pPr>
        <w:pStyle w:val="P12"/>
        <w:framePr w:w="10256" w:h="248" w:hRule="exact" w:wrap="none" w:vAnchor="page" w:hAnchor="margin" w:x="482" w:y="12768"/>
        <w:rPr>
          <w:rStyle w:val="C13"/>
          <w:rtl w:val="0"/>
        </w:rPr>
      </w:pPr>
      <w:r>
        <w:rPr>
          <w:rStyle w:val="C13"/>
          <w:rtl w:val="0"/>
        </w:rPr>
        <w:t>Chemický technik technolog / chemická technička technoložka (kód: 28-037-M)</w:t>
      </w:r>
    </w:p>
    <w:p>
      <w:pPr>
        <w:pStyle w:val="P6"/>
        <w:framePr w:w="10710" w:h="113" w:hRule="exact" w:wrap="none" w:vAnchor="page" w:hAnchor="margin" w:x="28" w:y="13016"/>
        <w:rPr>
          <w:rStyle w:val="C7"/>
          <w:rtl w:val="0"/>
        </w:rPr>
      </w:pPr>
    </w:p>
    <w:p>
      <w:pPr>
        <w:pStyle w:val="P12"/>
        <w:framePr w:w="10710" w:h="478" w:hRule="exact" w:wrap="none" w:vAnchor="page" w:hAnchor="margin" w:x="28" w:y="13130"/>
        <w:rPr>
          <w:rStyle w:val="C13"/>
          <w:rtl w:val="0"/>
        </w:rPr>
      </w:pPr>
      <w:r>
        <w:rPr>
          <w:rStyle w:val="C13"/>
          <w:rtl w:val="0"/>
        </w:rPr>
        <w:t>K maturitní zkoušce z oboru vzdělání Průmyslová ekologie (kód: 16-02-M/01) lze být připuštěn po předložení osvědčení o získání některé z uvedených profesních kvalifikací:</w:t>
      </w:r>
    </w:p>
    <w:p>
      <w:pPr>
        <w:pStyle w:val="P13"/>
        <w:framePr w:w="398" w:h="268" w:hRule="exact" w:wrap="none" w:vAnchor="page" w:hAnchor="margin" w:x="28" w:y="13722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3722"/>
        <w:rPr>
          <w:rStyle w:val="C15"/>
          <w:rtl w:val="0"/>
        </w:rPr>
      </w:pPr>
      <w:r>
        <w:rPr>
          <w:rStyle w:val="C15"/>
          <w:rtl w:val="0"/>
        </w:rPr>
        <w:t>Platnost od 28.1.2014 do 8.1.2021</w:t>
      </w:r>
    </w:p>
    <w:p>
      <w:pPr>
        <w:pStyle w:val="P12"/>
        <w:framePr w:w="10256" w:h="248" w:hRule="exact" w:wrap="none" w:vAnchor="page" w:hAnchor="margin" w:x="482" w:y="13990"/>
        <w:rPr>
          <w:rStyle w:val="C13"/>
          <w:rtl w:val="0"/>
        </w:rPr>
      </w:pPr>
      <w:r>
        <w:rPr>
          <w:rStyle w:val="C13"/>
          <w:rtl w:val="0"/>
        </w:rPr>
        <w:t>Technik/technička pro recyklaci (kód: 28-050-M)</w:t>
      </w:r>
    </w:p>
    <w:p>
      <w:pPr>
        <w:pStyle w:val="P6"/>
        <w:framePr w:w="10710" w:h="113" w:hRule="exact" w:wrap="none" w:vAnchor="page" w:hAnchor="margin" w:x="28" w:y="14237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14464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5"/>
        <w:framePr w:w="5386" w:h="361" w:hRule="exact" w:wrap="none" w:vAnchor="page" w:hAnchor="margin" w:x="0" w:y="14804"/>
        <w:rPr>
          <w:rStyle w:val="C3"/>
          <w:rtl w:val="0"/>
        </w:rPr>
      </w:pPr>
    </w:p>
    <w:p>
      <w:pPr>
        <w:pStyle w:val="P16"/>
        <w:framePr w:w="5274" w:h="249" w:hRule="exact" w:wrap="none" w:vAnchor="page" w:hAnchor="margin" w:x="56" w:y="14860"/>
        <w:rPr>
          <w:rStyle w:val="C16"/>
          <w:rtl w:val="0"/>
        </w:rPr>
      </w:pPr>
      <w:r>
        <w:rPr>
          <w:rStyle w:val="C16"/>
          <w:rtl w:val="0"/>
        </w:rPr>
        <w:t>Povolání / Typová pozice</w:t>
      </w:r>
    </w:p>
    <w:p>
      <w:pPr>
        <w:pStyle w:val="P15"/>
        <w:framePr w:w="5380" w:h="361" w:hRule="exact" w:wrap="none" w:vAnchor="page" w:hAnchor="margin" w:x="5386" w:y="14804"/>
        <w:rPr>
          <w:rStyle w:val="C3"/>
          <w:rtl w:val="0"/>
        </w:rPr>
      </w:pPr>
    </w:p>
    <w:p>
      <w:pPr>
        <w:pStyle w:val="P16"/>
        <w:framePr w:w="5268" w:h="249" w:hRule="exact" w:wrap="none" w:vAnchor="page" w:hAnchor="margin" w:x="5442" w:y="14860"/>
        <w:rPr>
          <w:rStyle w:val="C16"/>
          <w:rtl w:val="0"/>
        </w:rPr>
      </w:pPr>
      <w:r>
        <w:rPr>
          <w:rStyle w:val="C16"/>
          <w:rtl w:val="0"/>
        </w:rPr>
        <w:t>Nadřízené povolání</w:t>
      </w:r>
    </w:p>
    <w:p>
      <w:pPr>
        <w:pStyle w:val="P17"/>
        <w:framePr w:w="5293" w:h="376" w:hRule="exact" w:wrap="none" w:vAnchor="page" w:hAnchor="margin" w:x="45" w:y="15166"/>
        <w:rPr>
          <w:rStyle w:val="C3"/>
          <w:rtl w:val="0"/>
        </w:rPr>
      </w:pPr>
    </w:p>
    <w:p>
      <w:pPr>
        <w:pStyle w:val="P18"/>
        <w:framePr w:w="5241" w:h="249" w:hRule="exact" w:wrap="none" w:vAnchor="page" w:hAnchor="margin" w:x="71" w:y="15222"/>
        <w:rPr>
          <w:rStyle w:val="C17"/>
          <w:rtl w:val="0"/>
        </w:rPr>
      </w:pPr>
      <w:r>
        <w:rPr>
          <w:rStyle w:val="C17"/>
          <w:rtl w:val="0"/>
        </w:rPr>
        <w:t>Technolog recyklace</w:t>
      </w:r>
    </w:p>
    <w:p>
      <w:pPr>
        <w:pStyle w:val="P19"/>
        <w:framePr w:w="5338" w:h="376" w:hRule="exact" w:wrap="none" w:vAnchor="page" w:hAnchor="margin" w:x="5383" w:y="15166"/>
        <w:rPr>
          <w:rStyle w:val="C3"/>
          <w:rtl w:val="0"/>
        </w:rPr>
      </w:pPr>
    </w:p>
    <w:p>
      <w:pPr>
        <w:pStyle w:val="P20"/>
        <w:framePr w:w="5256" w:h="249" w:hRule="exact" w:wrap="none" w:vAnchor="page" w:hAnchor="margin" w:x="5439" w:y="15222"/>
        <w:rPr>
          <w:rStyle w:val="C18"/>
          <w:rtl w:val="0"/>
        </w:rPr>
      </w:pP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Technik/technička pro recyklaci, 31.7.2026 11:03:48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shd w:val="clear" w:fill="D9D9D9"/>
    </w:pPr>
  </w:style>
  <w:style w:type="paragraph" w:styleId="P16">
    <w:name w:val="ParagraphStyle15"/>
    <w:hidden/>
    <w:pPr>
      <w:bidi w:val="0"/>
      <w:jc w:val="left"/>
    </w:pPr>
  </w:style>
  <w:style w:type="paragraph" w:styleId="P17">
    <w:name w:val="ParagraphStyle16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8">
    <w:name w:val="ParagraphStyle17"/>
    <w:hidden/>
    <w:pPr>
      <w:bidi w:val="0"/>
      <w:jc w:val="left"/>
    </w:pPr>
  </w:style>
  <w:style w:type="paragraph" w:styleId="P19">
    <w:name w:val="ParagraphStyle18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0">
    <w:name w:val="ParagraphStyle19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