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EF226" Type="http://schemas.openxmlformats.org/officeDocument/2006/relationships/officeDocument" Target="/word/document.xml" /><Relationship Id="coreR66BEF226" Type="http://schemas.openxmlformats.org/package/2006/relationships/metadata/core-properties" Target="/docProps/core.xml" /><Relationship Id="customR66BEF2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30.9.2026 2:31:56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Nákupčí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30.9.2026 2:31:56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