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F307F" Type="http://schemas.openxmlformats.org/officeDocument/2006/relationships/officeDocument" Target="/word/document.xml" /><Relationship Id="coreR25EF307F" Type="http://schemas.openxmlformats.org/package/2006/relationships/metadata/core-properties" Target="/docProps/core.xml" /><Relationship Id="customR25EF30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opravy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Příjem, skladování a zpracování surovin pro bioplynové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bioplynové stanice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požadavků a zamezení vzniku škod v podmínkách bioplynových stanic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https://www.nsp.cz/jednotka-prace/pracovnik-obsluhy-bioplyn#zdravotni-zpusobilost).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teoretického ověření znalostí formou ústní zkoušky. Dále jsou prověřeny praktické dovednosti uchazeče přímo na zařízení bioplynové stanice, které uchazeč komentuje a doplňuje teoretickými i praktickými znalostmi.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Orientace v technické dokumentaci je ověřována dovednost práce s písemnými podklady (návody ke strojům a zařízením, servisními příručkami, provozním deníkem).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Údržba a opravy strojů a zařízení v kritériu b) bude uchazeč provádět úkony, které souvisí s denní a týdenní údržbou vedené v provozním deníku a drobné mechanické opravy - např. výměnu a mazání řetězů, ozubených kol, ložisek, kontrolu jističů a motorových spouštěčů. Následně uchazeč zaznamená provedenou údržbu a opravy do provozního deníku.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Obsluha zařízení bioplynové stanice v kritériu f) uchazeč zkontroluje jednotlivá zařízení bioplynové stanice na ovládacím panelu a následně zařízení zkontroluje při obchůzce: provede kontrolu mazání řetězových dopravníků, kontrolu práce míchadel ve fermentoru, kontrolu bezpečnostních plynových pojistek na fermentorech a defermentorech a kontrolu množství a kvality provozních kapalin, v závislosti na konkrétním provozu bioplynové stanice.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