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2F3CB" Type="http://schemas.openxmlformats.org/officeDocument/2006/relationships/officeDocument" Target="/word/document.xml" /><Relationship Id="coreR2192F3CB" Type="http://schemas.openxmlformats.org/package/2006/relationships/metadata/core-properties" Target="/docProps/core.xml" /><Relationship Id="customR2192F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30.9.2026 1:45:29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30.9.2026 1:45:29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