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AC338" Type="http://schemas.openxmlformats.org/officeDocument/2006/relationships/officeDocument" Target="/word/document.xml" /><Relationship Id="coreR213AC338" Type="http://schemas.openxmlformats.org/package/2006/relationships/metadata/core-properties" Target="/docProps/core.xml" /><Relationship Id="customR213AC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6:50:32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6:50:32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6:50:32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30.9.2026 6:50:32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