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7F9369" Type="http://schemas.openxmlformats.org/officeDocument/2006/relationships/officeDocument" Target="/word/document.xml" /><Relationship Id="coreR7E7F9369" Type="http://schemas.openxmlformats.org/package/2006/relationships/metadata/core-properties" Target="/docProps/core.xml" /><Relationship Id="customR7E7F936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pracovník / samostatná pracovnice cestovní kanceláře a cestovní agentury (kód: 65-032-N)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pracovník cestovní kanceláře a cestovní agentury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Využívání znalostí zeměpisu cestovního ruchu v České republice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Využívání znalostí zeměpisu Evropy a ostatních světadílů ve vztahu k cestovnímu ruchu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tuzemských a zahraničních zájezdů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Nabídka a prodej zájezdů a dalších služeb cestovního ruchu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Zajišťování tuzemských i zahraničních zájezdů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Evidence a vyúčtování prodaných zájezdů a služeb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marketingových aktivit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Samostatný pracovník / samostatná pracovnice cestovní kanceláře a cestovní agentury, 18.10.2026 16:30:31</w:t>
      </w:r>
    </w:p>
    <w:p>
      <w:pPr>
        <w:pStyle w:val="P22"/>
        <w:framePr w:w="2790" w:h="331" w:hRule="exact" w:wrap="none" w:vAnchor="page" w:hAnchor="margin" w:x="7911" w:y="15861"/>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Využívání znalostí zeměpisu cestovního ruchu v České republice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Objasnit vztah geografie a cestovního ruchu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Pracovat s mapou a geografickými údaji a dalšími informacemi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Charakterizovat přírodní podmínky v ČR</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nebo písemné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Charakterizovat významné průmyslové a zemědělské oblasti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nebo písemné ověření</w:t>
      </w:r>
    </w:p>
    <w:p>
      <w:pPr>
        <w:pStyle w:val="P12"/>
        <w:framePr w:w="6710" w:h="607" w:hRule="exact" w:wrap="none" w:vAnchor="page" w:hAnchor="margin" w:x="45" w:y="5032"/>
        <w:rPr>
          <w:rStyle w:val="C3"/>
          <w:rtl w:val="0"/>
        </w:rPr>
      </w:pPr>
    </w:p>
    <w:p>
      <w:pPr>
        <w:pStyle w:val="P13"/>
        <w:framePr w:w="6658" w:h="480" w:hRule="exact" w:wrap="none" w:vAnchor="page" w:hAnchor="margin" w:x="71" w:y="5088"/>
        <w:rPr>
          <w:rStyle w:val="C11"/>
          <w:rtl w:val="0"/>
        </w:rPr>
      </w:pPr>
      <w:r>
        <w:rPr>
          <w:rStyle w:val="C11"/>
          <w:rtl w:val="0"/>
        </w:rPr>
        <w:t>e) Zhodnotit potenciál konkrétního geografického prostředí podle zadání pro realizaci cestovního ruchu</w:t>
      </w:r>
    </w:p>
    <w:p>
      <w:pPr>
        <w:pStyle w:val="P28"/>
        <w:framePr w:w="3921" w:h="607" w:hRule="exact" w:wrap="none" w:vAnchor="page" w:hAnchor="margin" w:x="6800" w:y="5032"/>
        <w:rPr>
          <w:rStyle w:val="C3"/>
          <w:rtl w:val="0"/>
        </w:rPr>
      </w:pPr>
    </w:p>
    <w:p>
      <w:pPr>
        <w:pStyle w:val="P29"/>
        <w:framePr w:w="3839" w:h="480" w:hRule="exact" w:wrap="none" w:vAnchor="page" w:hAnchor="margin" w:x="6856" w:y="5088"/>
        <w:rPr>
          <w:rStyle w:val="C21"/>
          <w:rtl w:val="0"/>
        </w:rPr>
      </w:pPr>
      <w:r>
        <w:rPr>
          <w:rStyle w:val="C21"/>
          <w:rtl w:val="0"/>
        </w:rPr>
        <w:t>Ústní nebo písemné ověření</w:t>
      </w:r>
    </w:p>
    <w:p>
      <w:pPr>
        <w:pStyle w:val="P16"/>
        <w:framePr w:w="6710" w:h="607" w:hRule="exact" w:wrap="none" w:vAnchor="page" w:hAnchor="margin" w:x="45" w:y="5639"/>
        <w:rPr>
          <w:rStyle w:val="C3"/>
          <w:rtl w:val="0"/>
        </w:rPr>
      </w:pPr>
    </w:p>
    <w:p>
      <w:pPr>
        <w:pStyle w:val="P17"/>
        <w:framePr w:w="6658" w:h="480" w:hRule="exact" w:wrap="none" w:vAnchor="page" w:hAnchor="margin" w:x="71" w:y="5695"/>
        <w:rPr>
          <w:rStyle w:val="C13"/>
          <w:rtl w:val="0"/>
        </w:rPr>
      </w:pPr>
      <w:r>
        <w:rPr>
          <w:rStyle w:val="C13"/>
          <w:rtl w:val="0"/>
        </w:rPr>
        <w:t>f) Vysvětlit faktory, které tvoří turistický potenciál regionu a způsoby podpory cestovního ruchu</w:t>
      </w:r>
    </w:p>
    <w:p>
      <w:pPr>
        <w:pStyle w:val="P30"/>
        <w:framePr w:w="3921" w:h="607" w:hRule="exact" w:wrap="none" w:vAnchor="page" w:hAnchor="margin" w:x="6800" w:y="5639"/>
        <w:rPr>
          <w:rStyle w:val="C3"/>
          <w:rtl w:val="0"/>
        </w:rPr>
      </w:pPr>
    </w:p>
    <w:p>
      <w:pPr>
        <w:pStyle w:val="P31"/>
        <w:framePr w:w="3839" w:h="480" w:hRule="exact" w:wrap="none" w:vAnchor="page" w:hAnchor="margin" w:x="6856" w:y="5695"/>
        <w:rPr>
          <w:rStyle w:val="C22"/>
          <w:rtl w:val="0"/>
        </w:rPr>
      </w:pPr>
      <w:r>
        <w:rPr>
          <w:rStyle w:val="C22"/>
          <w:rtl w:val="0"/>
        </w:rPr>
        <w:t>Ústní nebo písemné ověření</w:t>
      </w:r>
    </w:p>
    <w:p>
      <w:pPr>
        <w:pStyle w:val="P12"/>
        <w:framePr w:w="6710" w:h="376" w:hRule="exact" w:wrap="none" w:vAnchor="page" w:hAnchor="margin" w:x="45" w:y="6246"/>
        <w:rPr>
          <w:rStyle w:val="C3"/>
          <w:rtl w:val="0"/>
        </w:rPr>
      </w:pPr>
    </w:p>
    <w:p>
      <w:pPr>
        <w:pStyle w:val="P13"/>
        <w:framePr w:w="6658" w:h="249" w:hRule="exact" w:wrap="none" w:vAnchor="page" w:hAnchor="margin" w:x="71" w:y="6302"/>
        <w:rPr>
          <w:rStyle w:val="C11"/>
          <w:rtl w:val="0"/>
        </w:rPr>
      </w:pPr>
      <w:r>
        <w:rPr>
          <w:rStyle w:val="C11"/>
          <w:rtl w:val="0"/>
        </w:rPr>
        <w:t>g) Charakterizovat významné oblasti cestovního ruchu v ČR a ve světě</w:t>
      </w:r>
    </w:p>
    <w:p>
      <w:pPr>
        <w:pStyle w:val="P28"/>
        <w:framePr w:w="3921" w:h="376" w:hRule="exact" w:wrap="none" w:vAnchor="page" w:hAnchor="margin" w:x="6800" w:y="6246"/>
        <w:rPr>
          <w:rStyle w:val="C3"/>
          <w:rtl w:val="0"/>
        </w:rPr>
      </w:pPr>
    </w:p>
    <w:p>
      <w:pPr>
        <w:pStyle w:val="P29"/>
        <w:framePr w:w="3839" w:h="249" w:hRule="exact" w:wrap="none" w:vAnchor="page" w:hAnchor="margin" w:x="6856" w:y="6302"/>
        <w:rPr>
          <w:rStyle w:val="C21"/>
          <w:rtl w:val="0"/>
        </w:rPr>
      </w:pPr>
      <w:r>
        <w:rPr>
          <w:rStyle w:val="C21"/>
          <w:rtl w:val="0"/>
        </w:rPr>
        <w:t>Ústní nebo písemné ověření</w:t>
      </w:r>
    </w:p>
    <w:p>
      <w:pPr>
        <w:pStyle w:val="P32"/>
        <w:framePr w:w="10710" w:h="248" w:hRule="exact" w:wrap="none" w:vAnchor="page" w:hAnchor="margin" w:x="28" w:y="6736"/>
        <w:rPr>
          <w:rStyle w:val="C23"/>
          <w:rtl w:val="0"/>
        </w:rPr>
      </w:pPr>
      <w:r>
        <w:rPr>
          <w:rStyle w:val="C23"/>
          <w:rtl w:val="0"/>
        </w:rPr>
        <w:t>Je třeba splnit všechna kritéria.</w:t>
      </w:r>
    </w:p>
    <w:p>
      <w:pPr>
        <w:pStyle w:val="P23"/>
        <w:framePr w:w="10710" w:h="340" w:hRule="exact" w:wrap="none" w:vAnchor="page" w:hAnchor="margin" w:x="28" w:y="7171"/>
        <w:rPr>
          <w:rStyle w:val="C18"/>
          <w:rtl w:val="0"/>
        </w:rPr>
      </w:pPr>
      <w:r>
        <w:rPr>
          <w:rStyle w:val="C18"/>
          <w:rtl w:val="0"/>
        </w:rPr>
        <w:t>Využívání znalostí zeměpisu Evropy a ostatních světadílů ve vztahu k cestovnímu ruchu</w:t>
      </w:r>
    </w:p>
    <w:p>
      <w:pPr>
        <w:pStyle w:val="P24"/>
        <w:framePr w:w="6713" w:h="376" w:hRule="exact" w:wrap="none" w:vAnchor="page" w:hAnchor="margin" w:x="45" w:y="7610"/>
        <w:rPr>
          <w:rStyle w:val="C3"/>
          <w:rtl w:val="0"/>
        </w:rPr>
      </w:pPr>
    </w:p>
    <w:p>
      <w:pPr>
        <w:pStyle w:val="P25"/>
        <w:framePr w:w="6661" w:h="249" w:hRule="exact" w:wrap="none" w:vAnchor="page" w:hAnchor="margin" w:x="71" w:y="7681"/>
        <w:rPr>
          <w:rStyle w:val="C19"/>
          <w:rtl w:val="0"/>
        </w:rPr>
      </w:pPr>
      <w:r>
        <w:rPr>
          <w:rStyle w:val="C19"/>
          <w:rtl w:val="0"/>
        </w:rPr>
        <w:t>Kritéria hodnocení</w:t>
      </w:r>
    </w:p>
    <w:p>
      <w:pPr>
        <w:pStyle w:val="P26"/>
        <w:framePr w:w="3918" w:h="376" w:hRule="exact" w:wrap="none" w:vAnchor="page" w:hAnchor="margin" w:x="6803" w:y="7610"/>
        <w:rPr>
          <w:rStyle w:val="C3"/>
          <w:rtl w:val="0"/>
        </w:rPr>
      </w:pPr>
    </w:p>
    <w:p>
      <w:pPr>
        <w:pStyle w:val="P27"/>
        <w:framePr w:w="3836" w:h="249" w:hRule="exact" w:wrap="none" w:vAnchor="page" w:hAnchor="margin" w:x="6859" w:y="7681"/>
        <w:rPr>
          <w:rStyle w:val="C20"/>
          <w:rtl w:val="0"/>
        </w:rPr>
      </w:pPr>
      <w:r>
        <w:rPr>
          <w:rStyle w:val="C20"/>
          <w:rtl w:val="0"/>
        </w:rPr>
        <w:t>Způsoby ověření</w:t>
      </w:r>
    </w:p>
    <w:p>
      <w:pPr>
        <w:pStyle w:val="P12"/>
        <w:framePr w:w="6710" w:h="376" w:hRule="exact" w:wrap="none" w:vAnchor="page" w:hAnchor="margin" w:x="45" w:y="7987"/>
        <w:rPr>
          <w:rStyle w:val="C3"/>
          <w:rtl w:val="0"/>
        </w:rPr>
      </w:pPr>
    </w:p>
    <w:p>
      <w:pPr>
        <w:pStyle w:val="P13"/>
        <w:framePr w:w="6658" w:h="249" w:hRule="exact" w:wrap="none" w:vAnchor="page" w:hAnchor="margin" w:x="71" w:y="8043"/>
        <w:rPr>
          <w:rStyle w:val="C11"/>
          <w:rtl w:val="0"/>
        </w:rPr>
      </w:pPr>
      <w:r>
        <w:rPr>
          <w:rStyle w:val="C11"/>
          <w:rtl w:val="0"/>
        </w:rPr>
        <w:t>a) Charakterizovat přírodní a hospodářsko-sociální podmínky v Evropě</w:t>
      </w:r>
    </w:p>
    <w:p>
      <w:pPr>
        <w:pStyle w:val="P28"/>
        <w:framePr w:w="3921" w:h="376" w:hRule="exact" w:wrap="none" w:vAnchor="page" w:hAnchor="margin" w:x="6800" w:y="7987"/>
        <w:rPr>
          <w:rStyle w:val="C3"/>
          <w:rtl w:val="0"/>
        </w:rPr>
      </w:pPr>
    </w:p>
    <w:p>
      <w:pPr>
        <w:pStyle w:val="P29"/>
        <w:framePr w:w="3839" w:h="249" w:hRule="exact" w:wrap="none" w:vAnchor="page" w:hAnchor="margin" w:x="6856" w:y="8043"/>
        <w:rPr>
          <w:rStyle w:val="C21"/>
          <w:rtl w:val="0"/>
        </w:rPr>
      </w:pPr>
      <w:r>
        <w:rPr>
          <w:rStyle w:val="C21"/>
          <w:rtl w:val="0"/>
        </w:rPr>
        <w:t>Ústní nebo písemné ověření</w:t>
      </w:r>
    </w:p>
    <w:p>
      <w:pPr>
        <w:pStyle w:val="P16"/>
        <w:framePr w:w="6710" w:h="607" w:hRule="exact" w:wrap="none" w:vAnchor="page" w:hAnchor="margin" w:x="45" w:y="8363"/>
        <w:rPr>
          <w:rStyle w:val="C3"/>
          <w:rtl w:val="0"/>
        </w:rPr>
      </w:pPr>
    </w:p>
    <w:p>
      <w:pPr>
        <w:pStyle w:val="P17"/>
        <w:framePr w:w="6658" w:h="480" w:hRule="exact" w:wrap="none" w:vAnchor="page" w:hAnchor="margin" w:x="71" w:y="8419"/>
        <w:rPr>
          <w:rStyle w:val="C13"/>
          <w:rtl w:val="0"/>
        </w:rPr>
      </w:pPr>
      <w:r>
        <w:rPr>
          <w:rStyle w:val="C13"/>
          <w:rtl w:val="0"/>
        </w:rPr>
        <w:t>b) Charakterizovat přírodní a hospodářsko-sociální podmínky pro rozvoj cestovního ruchu v jednotlivých světadílech</w:t>
      </w:r>
    </w:p>
    <w:p>
      <w:pPr>
        <w:pStyle w:val="P30"/>
        <w:framePr w:w="3921" w:h="607" w:hRule="exact" w:wrap="none" w:vAnchor="page" w:hAnchor="margin" w:x="6800" w:y="8363"/>
        <w:rPr>
          <w:rStyle w:val="C3"/>
          <w:rtl w:val="0"/>
        </w:rPr>
      </w:pPr>
    </w:p>
    <w:p>
      <w:pPr>
        <w:pStyle w:val="P31"/>
        <w:framePr w:w="3839" w:h="480" w:hRule="exact" w:wrap="none" w:vAnchor="page" w:hAnchor="margin" w:x="6856" w:y="8419"/>
        <w:rPr>
          <w:rStyle w:val="C22"/>
          <w:rtl w:val="0"/>
        </w:rPr>
      </w:pPr>
      <w:r>
        <w:rPr>
          <w:rStyle w:val="C22"/>
          <w:rtl w:val="0"/>
        </w:rPr>
        <w:t>Ústní nebo písemné ověření</w:t>
      </w:r>
    </w:p>
    <w:p>
      <w:pPr>
        <w:pStyle w:val="P12"/>
        <w:framePr w:w="6710" w:h="607" w:hRule="exact" w:wrap="none" w:vAnchor="page" w:hAnchor="margin" w:x="45" w:y="8970"/>
        <w:rPr>
          <w:rStyle w:val="C3"/>
          <w:rtl w:val="0"/>
        </w:rPr>
      </w:pPr>
    </w:p>
    <w:p>
      <w:pPr>
        <w:pStyle w:val="P13"/>
        <w:framePr w:w="6658" w:h="480" w:hRule="exact" w:wrap="none" w:vAnchor="page" w:hAnchor="margin" w:x="71" w:y="9026"/>
        <w:rPr>
          <w:rStyle w:val="C11"/>
          <w:rtl w:val="0"/>
        </w:rPr>
      </w:pPr>
      <w:r>
        <w:rPr>
          <w:rStyle w:val="C11"/>
          <w:rtl w:val="0"/>
        </w:rPr>
        <w:t>c) Zhodnotit potenciál konkrétního geografického prostředí podle zadání pro realizaci cestovního ruchu</w:t>
      </w:r>
    </w:p>
    <w:p>
      <w:pPr>
        <w:pStyle w:val="P28"/>
        <w:framePr w:w="3921" w:h="607" w:hRule="exact" w:wrap="none" w:vAnchor="page" w:hAnchor="margin" w:x="6800" w:y="8970"/>
        <w:rPr>
          <w:rStyle w:val="C3"/>
          <w:rtl w:val="0"/>
        </w:rPr>
      </w:pPr>
    </w:p>
    <w:p>
      <w:pPr>
        <w:pStyle w:val="P29"/>
        <w:framePr w:w="3839" w:h="480" w:hRule="exact" w:wrap="none" w:vAnchor="page" w:hAnchor="margin" w:x="6856" w:y="9026"/>
        <w:rPr>
          <w:rStyle w:val="C21"/>
          <w:rtl w:val="0"/>
        </w:rPr>
      </w:pPr>
      <w:r>
        <w:rPr>
          <w:rStyle w:val="C21"/>
          <w:rtl w:val="0"/>
        </w:rPr>
        <w:t>Ústní nebo písemné ověření</w:t>
      </w:r>
    </w:p>
    <w:p>
      <w:pPr>
        <w:pStyle w:val="P32"/>
        <w:framePr w:w="10710" w:h="248" w:hRule="exact" w:wrap="none" w:vAnchor="page" w:hAnchor="margin" w:x="28" w:y="9690"/>
        <w:rPr>
          <w:rStyle w:val="C23"/>
          <w:rtl w:val="0"/>
        </w:rPr>
      </w:pPr>
      <w:r>
        <w:rPr>
          <w:rStyle w:val="C23"/>
          <w:rtl w:val="0"/>
        </w:rPr>
        <w:t>Je třeba splnit všechna kritéria.</w:t>
      </w:r>
    </w:p>
    <w:p>
      <w:pPr>
        <w:pStyle w:val="P23"/>
        <w:framePr w:w="10710" w:h="340" w:hRule="exact" w:wrap="none" w:vAnchor="page" w:hAnchor="margin" w:x="28" w:y="10126"/>
        <w:rPr>
          <w:rStyle w:val="C18"/>
          <w:rtl w:val="0"/>
        </w:rPr>
      </w:pPr>
      <w:r>
        <w:rPr>
          <w:rStyle w:val="C18"/>
          <w:rtl w:val="0"/>
        </w:rPr>
        <w:t>Příprava tuzemských a zahraničních zájezdů</w:t>
      </w:r>
    </w:p>
    <w:p>
      <w:pPr>
        <w:pStyle w:val="P24"/>
        <w:framePr w:w="6713" w:h="376" w:hRule="exact" w:wrap="none" w:vAnchor="page" w:hAnchor="margin" w:x="45" w:y="10565"/>
        <w:rPr>
          <w:rStyle w:val="C3"/>
          <w:rtl w:val="0"/>
        </w:rPr>
      </w:pPr>
    </w:p>
    <w:p>
      <w:pPr>
        <w:pStyle w:val="P25"/>
        <w:framePr w:w="6661" w:h="249" w:hRule="exact" w:wrap="none" w:vAnchor="page" w:hAnchor="margin" w:x="71" w:y="10636"/>
        <w:rPr>
          <w:rStyle w:val="C19"/>
          <w:rtl w:val="0"/>
        </w:rPr>
      </w:pPr>
      <w:r>
        <w:rPr>
          <w:rStyle w:val="C19"/>
          <w:rtl w:val="0"/>
        </w:rPr>
        <w:t>Kritéria hodnocení</w:t>
      </w:r>
    </w:p>
    <w:p>
      <w:pPr>
        <w:pStyle w:val="P26"/>
        <w:framePr w:w="3918" w:h="376" w:hRule="exact" w:wrap="none" w:vAnchor="page" w:hAnchor="margin" w:x="6803" w:y="10565"/>
        <w:rPr>
          <w:rStyle w:val="C3"/>
          <w:rtl w:val="0"/>
        </w:rPr>
      </w:pPr>
    </w:p>
    <w:p>
      <w:pPr>
        <w:pStyle w:val="P27"/>
        <w:framePr w:w="3836" w:h="249" w:hRule="exact" w:wrap="none" w:vAnchor="page" w:hAnchor="margin" w:x="6859" w:y="10636"/>
        <w:rPr>
          <w:rStyle w:val="C20"/>
          <w:rtl w:val="0"/>
        </w:rPr>
      </w:pPr>
      <w:r>
        <w:rPr>
          <w:rStyle w:val="C20"/>
          <w:rtl w:val="0"/>
        </w:rPr>
        <w:t>Způsoby ověření</w:t>
      </w:r>
    </w:p>
    <w:p>
      <w:pPr>
        <w:pStyle w:val="P12"/>
        <w:framePr w:w="6710" w:h="831" w:hRule="exact" w:wrap="none" w:vAnchor="page" w:hAnchor="margin" w:x="45" w:y="10941"/>
        <w:rPr>
          <w:rStyle w:val="C3"/>
          <w:rtl w:val="0"/>
        </w:rPr>
      </w:pPr>
    </w:p>
    <w:p>
      <w:pPr>
        <w:pStyle w:val="P13"/>
        <w:framePr w:w="6658" w:h="704" w:hRule="exact" w:wrap="none" w:vAnchor="page" w:hAnchor="margin" w:x="71" w:y="10997"/>
        <w:rPr>
          <w:rStyle w:val="C11"/>
          <w:rtl w:val="0"/>
        </w:rPr>
      </w:pPr>
      <w:r>
        <w:rPr>
          <w:rStyle w:val="C11"/>
          <w:rtl w:val="0"/>
        </w:rPr>
        <w:t>a) Zjišťovat a zpracovávat informace související s přípravou zájezdu, zejména o dopravě a ubytování s využitím internetu, písemných a katalogových podkladů</w:t>
      </w:r>
    </w:p>
    <w:p>
      <w:pPr>
        <w:pStyle w:val="P28"/>
        <w:framePr w:w="3921" w:h="831" w:hRule="exact" w:wrap="none" w:vAnchor="page" w:hAnchor="margin" w:x="6800" w:y="10941"/>
        <w:rPr>
          <w:rStyle w:val="C3"/>
          <w:rtl w:val="0"/>
        </w:rPr>
      </w:pPr>
    </w:p>
    <w:p>
      <w:pPr>
        <w:pStyle w:val="P29"/>
        <w:framePr w:w="3839" w:h="704" w:hRule="exact" w:wrap="none" w:vAnchor="page" w:hAnchor="margin" w:x="6856" w:y="10997"/>
        <w:rPr>
          <w:rStyle w:val="C21"/>
          <w:rtl w:val="0"/>
        </w:rPr>
      </w:pPr>
      <w:r>
        <w:rPr>
          <w:rStyle w:val="C21"/>
          <w:rtl w:val="0"/>
        </w:rPr>
        <w:t>Praktické předvedení</w:t>
      </w:r>
    </w:p>
    <w:p>
      <w:pPr>
        <w:pStyle w:val="P16"/>
        <w:framePr w:w="6710" w:h="607" w:hRule="exact" w:wrap="none" w:vAnchor="page" w:hAnchor="margin" w:x="45" w:y="11772"/>
        <w:rPr>
          <w:rStyle w:val="C3"/>
          <w:rtl w:val="0"/>
        </w:rPr>
      </w:pPr>
    </w:p>
    <w:p>
      <w:pPr>
        <w:pStyle w:val="P17"/>
        <w:framePr w:w="6658" w:h="480" w:hRule="exact" w:wrap="none" w:vAnchor="page" w:hAnchor="margin" w:x="71" w:y="11828"/>
        <w:rPr>
          <w:rStyle w:val="C13"/>
          <w:rtl w:val="0"/>
        </w:rPr>
      </w:pPr>
      <w:r>
        <w:rPr>
          <w:rStyle w:val="C13"/>
          <w:rtl w:val="0"/>
        </w:rPr>
        <w:t>b) Využívat znalosti a informace z oblasti geografie, historie a kultury o daných destinacích v ČR, EU i ve světě</w:t>
      </w:r>
    </w:p>
    <w:p>
      <w:pPr>
        <w:pStyle w:val="P30"/>
        <w:framePr w:w="3921" w:h="607" w:hRule="exact" w:wrap="none" w:vAnchor="page" w:hAnchor="margin" w:x="6800" w:y="11772"/>
        <w:rPr>
          <w:rStyle w:val="C3"/>
          <w:rtl w:val="0"/>
        </w:rPr>
      </w:pPr>
    </w:p>
    <w:p>
      <w:pPr>
        <w:pStyle w:val="P31"/>
        <w:framePr w:w="3839" w:h="480" w:hRule="exact" w:wrap="none" w:vAnchor="page" w:hAnchor="margin" w:x="6856" w:y="11828"/>
        <w:rPr>
          <w:rStyle w:val="C22"/>
          <w:rtl w:val="0"/>
        </w:rPr>
      </w:pPr>
      <w:r>
        <w:rPr>
          <w:rStyle w:val="C22"/>
          <w:rtl w:val="0"/>
        </w:rPr>
        <w:t>Písemné ověření</w:t>
      </w:r>
    </w:p>
    <w:p>
      <w:pPr>
        <w:pStyle w:val="P12"/>
        <w:framePr w:w="6710" w:h="607" w:hRule="exact" w:wrap="none" w:vAnchor="page" w:hAnchor="margin" w:x="45" w:y="12379"/>
        <w:rPr>
          <w:rStyle w:val="C3"/>
          <w:rtl w:val="0"/>
        </w:rPr>
      </w:pPr>
    </w:p>
    <w:p>
      <w:pPr>
        <w:pStyle w:val="P13"/>
        <w:framePr w:w="6658" w:h="480" w:hRule="exact" w:wrap="none" w:vAnchor="page" w:hAnchor="margin" w:x="71" w:y="12435"/>
        <w:rPr>
          <w:rStyle w:val="C11"/>
          <w:rtl w:val="0"/>
        </w:rPr>
      </w:pPr>
      <w:r>
        <w:rPr>
          <w:rStyle w:val="C11"/>
          <w:rtl w:val="0"/>
        </w:rPr>
        <w:t>c) Naplánovat pobytový zájezd a jeho náplň včetně služeb a pravidel jejich poskytování</w:t>
      </w:r>
    </w:p>
    <w:p>
      <w:pPr>
        <w:pStyle w:val="P28"/>
        <w:framePr w:w="3921" w:h="607" w:hRule="exact" w:wrap="none" w:vAnchor="page" w:hAnchor="margin" w:x="6800" w:y="12379"/>
        <w:rPr>
          <w:rStyle w:val="C3"/>
          <w:rtl w:val="0"/>
        </w:rPr>
      </w:pPr>
    </w:p>
    <w:p>
      <w:pPr>
        <w:pStyle w:val="P29"/>
        <w:framePr w:w="3839" w:h="480" w:hRule="exact" w:wrap="none" w:vAnchor="page" w:hAnchor="margin" w:x="6856" w:y="12435"/>
        <w:rPr>
          <w:rStyle w:val="C21"/>
          <w:rtl w:val="0"/>
        </w:rPr>
      </w:pPr>
      <w:r>
        <w:rPr>
          <w:rStyle w:val="C21"/>
          <w:rtl w:val="0"/>
        </w:rPr>
        <w:t>Praktické předvedení</w:t>
      </w:r>
    </w:p>
    <w:p>
      <w:pPr>
        <w:pStyle w:val="P16"/>
        <w:framePr w:w="6710" w:h="607" w:hRule="exact" w:wrap="none" w:vAnchor="page" w:hAnchor="margin" w:x="45" w:y="12986"/>
        <w:rPr>
          <w:rStyle w:val="C3"/>
          <w:rtl w:val="0"/>
        </w:rPr>
      </w:pPr>
    </w:p>
    <w:p>
      <w:pPr>
        <w:pStyle w:val="P17"/>
        <w:framePr w:w="6658" w:h="480" w:hRule="exact" w:wrap="none" w:vAnchor="page" w:hAnchor="margin" w:x="71" w:y="13042"/>
        <w:rPr>
          <w:rStyle w:val="C13"/>
          <w:rtl w:val="0"/>
        </w:rPr>
      </w:pPr>
      <w:r>
        <w:rPr>
          <w:rStyle w:val="C13"/>
          <w:rtl w:val="0"/>
        </w:rPr>
        <w:t>d) Naplánovat poznávací zájezd a jeho náplň včetně služeb a pravidel jejich poskytování</w:t>
      </w:r>
    </w:p>
    <w:p>
      <w:pPr>
        <w:pStyle w:val="P30"/>
        <w:framePr w:w="3921" w:h="607" w:hRule="exact" w:wrap="none" w:vAnchor="page" w:hAnchor="margin" w:x="6800" w:y="12986"/>
        <w:rPr>
          <w:rStyle w:val="C3"/>
          <w:rtl w:val="0"/>
        </w:rPr>
      </w:pPr>
    </w:p>
    <w:p>
      <w:pPr>
        <w:pStyle w:val="P31"/>
        <w:framePr w:w="3839" w:h="480" w:hRule="exact" w:wrap="none" w:vAnchor="page" w:hAnchor="margin" w:x="6856" w:y="13042"/>
        <w:rPr>
          <w:rStyle w:val="C22"/>
          <w:rtl w:val="0"/>
        </w:rPr>
      </w:pPr>
      <w:r>
        <w:rPr>
          <w:rStyle w:val="C22"/>
          <w:rtl w:val="0"/>
        </w:rPr>
        <w:t>Praktické předvedení</w:t>
      </w:r>
    </w:p>
    <w:p>
      <w:pPr>
        <w:pStyle w:val="P32"/>
        <w:framePr w:w="10710" w:h="248" w:hRule="exact" w:wrap="none" w:vAnchor="page" w:hAnchor="margin" w:x="28" w:y="13706"/>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pracovník / samostatná pracovnice cestovní kanceláře a cestovní agentury, 18.10.2026 16:30:31</w:t>
      </w:r>
    </w:p>
    <w:p>
      <w:pPr>
        <w:pStyle w:val="P22"/>
        <w:framePr w:w="2790" w:h="331" w:hRule="exact" w:wrap="none" w:vAnchor="page" w:hAnchor="margin" w:x="7911" w:y="15861"/>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Nabídka a prodej zájezdů a dalších služeb cestovního ruchu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 xml:space="preserve">a) Připravit nabídku na prodej zájezdu -  podklad pro katalog</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Prodávat produkty cestovního ruchu vlastní i jiných CK</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Vyplnit cestovní smlouvy se zákazníkem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Přijmout platby hotovostně i bezhotovostně</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831" w:hRule="exact" w:wrap="none" w:vAnchor="page" w:hAnchor="margin" w:x="45" w:y="4475"/>
        <w:rPr>
          <w:rStyle w:val="C3"/>
          <w:rtl w:val="0"/>
        </w:rPr>
      </w:pPr>
    </w:p>
    <w:p>
      <w:pPr>
        <w:pStyle w:val="P13"/>
        <w:framePr w:w="6658" w:h="704" w:hRule="exact" w:wrap="none" w:vAnchor="page" w:hAnchor="margin" w:x="71" w:y="4531"/>
        <w:rPr>
          <w:rStyle w:val="C11"/>
          <w:rtl w:val="0"/>
        </w:rPr>
      </w:pPr>
      <w:r>
        <w:rPr>
          <w:rStyle w:val="C11"/>
          <w:rtl w:val="0"/>
        </w:rPr>
        <w:t>e) Komunikovat s klienty před i v průběhu zájezdu, poskytovat informace o organizaci, službách, geografických zvláštnostech, o zdravotních požadavcích a očkování, o pojištění a dalších souvisejících informacích</w:t>
      </w:r>
    </w:p>
    <w:p>
      <w:pPr>
        <w:pStyle w:val="P28"/>
        <w:framePr w:w="3921" w:h="831" w:hRule="exact" w:wrap="none" w:vAnchor="page" w:hAnchor="margin" w:x="6800" w:y="4475"/>
        <w:rPr>
          <w:rStyle w:val="C3"/>
          <w:rtl w:val="0"/>
        </w:rPr>
      </w:pPr>
    </w:p>
    <w:p>
      <w:pPr>
        <w:pStyle w:val="P29"/>
        <w:framePr w:w="3839" w:h="704" w:hRule="exact" w:wrap="none" w:vAnchor="page" w:hAnchor="margin" w:x="6856" w:y="4531"/>
        <w:rPr>
          <w:rStyle w:val="C21"/>
          <w:rtl w:val="0"/>
        </w:rPr>
      </w:pPr>
      <w:r>
        <w:rPr>
          <w:rStyle w:val="C21"/>
          <w:rtl w:val="0"/>
        </w:rPr>
        <w:t>Písemné a ústní ověření</w:t>
      </w:r>
    </w:p>
    <w:p>
      <w:pPr>
        <w:pStyle w:val="P32"/>
        <w:framePr w:w="10710" w:h="248" w:hRule="exact" w:wrap="none" w:vAnchor="page" w:hAnchor="margin" w:x="28" w:y="5419"/>
        <w:rPr>
          <w:rStyle w:val="C23"/>
          <w:rtl w:val="0"/>
        </w:rPr>
      </w:pPr>
      <w:r>
        <w:rPr>
          <w:rStyle w:val="C23"/>
          <w:rtl w:val="0"/>
        </w:rPr>
        <w:t>Je třeba splnit všechna kritéria.</w:t>
      </w:r>
    </w:p>
    <w:p>
      <w:pPr>
        <w:pStyle w:val="P23"/>
        <w:framePr w:w="10710" w:h="340" w:hRule="exact" w:wrap="none" w:vAnchor="page" w:hAnchor="margin" w:x="28" w:y="5855"/>
        <w:rPr>
          <w:rStyle w:val="C18"/>
          <w:rtl w:val="0"/>
        </w:rPr>
      </w:pPr>
      <w:r>
        <w:rPr>
          <w:rStyle w:val="C18"/>
          <w:rtl w:val="0"/>
        </w:rPr>
        <w:t>Zajišťování tuzemských i zahraničních zájezdů</w:t>
      </w:r>
    </w:p>
    <w:p>
      <w:pPr>
        <w:pStyle w:val="P24"/>
        <w:framePr w:w="6713" w:h="376" w:hRule="exact" w:wrap="none" w:vAnchor="page" w:hAnchor="margin" w:x="45" w:y="6294"/>
        <w:rPr>
          <w:rStyle w:val="C3"/>
          <w:rtl w:val="0"/>
        </w:rPr>
      </w:pPr>
    </w:p>
    <w:p>
      <w:pPr>
        <w:pStyle w:val="P25"/>
        <w:framePr w:w="6661" w:h="249" w:hRule="exact" w:wrap="none" w:vAnchor="page" w:hAnchor="margin" w:x="71" w:y="6365"/>
        <w:rPr>
          <w:rStyle w:val="C19"/>
          <w:rtl w:val="0"/>
        </w:rPr>
      </w:pPr>
      <w:r>
        <w:rPr>
          <w:rStyle w:val="C19"/>
          <w:rtl w:val="0"/>
        </w:rPr>
        <w:t>Kritéria hodnocení</w:t>
      </w:r>
    </w:p>
    <w:p>
      <w:pPr>
        <w:pStyle w:val="P26"/>
        <w:framePr w:w="3918" w:h="376" w:hRule="exact" w:wrap="none" w:vAnchor="page" w:hAnchor="margin" w:x="6803" w:y="6294"/>
        <w:rPr>
          <w:rStyle w:val="C3"/>
          <w:rtl w:val="0"/>
        </w:rPr>
      </w:pPr>
    </w:p>
    <w:p>
      <w:pPr>
        <w:pStyle w:val="P27"/>
        <w:framePr w:w="3836" w:h="249" w:hRule="exact" w:wrap="none" w:vAnchor="page" w:hAnchor="margin" w:x="6859" w:y="6365"/>
        <w:rPr>
          <w:rStyle w:val="C20"/>
          <w:rtl w:val="0"/>
        </w:rPr>
      </w:pPr>
      <w:r>
        <w:rPr>
          <w:rStyle w:val="C20"/>
          <w:rtl w:val="0"/>
        </w:rPr>
        <w:t>Způsoby ověření</w:t>
      </w:r>
    </w:p>
    <w:p>
      <w:pPr>
        <w:pStyle w:val="P12"/>
        <w:framePr w:w="6710" w:h="376" w:hRule="exact" w:wrap="none" w:vAnchor="page" w:hAnchor="margin" w:x="45" w:y="6670"/>
        <w:rPr>
          <w:rStyle w:val="C3"/>
          <w:rtl w:val="0"/>
        </w:rPr>
      </w:pPr>
    </w:p>
    <w:p>
      <w:pPr>
        <w:pStyle w:val="P13"/>
        <w:framePr w:w="6658" w:h="249" w:hRule="exact" w:wrap="none" w:vAnchor="page" w:hAnchor="margin" w:x="71" w:y="6726"/>
        <w:rPr>
          <w:rStyle w:val="C11"/>
          <w:rtl w:val="0"/>
        </w:rPr>
      </w:pPr>
      <w:r>
        <w:rPr>
          <w:rStyle w:val="C11"/>
          <w:rtl w:val="0"/>
        </w:rPr>
        <w:t>a) Evidovat rezervované a prodané produkty cestovního ruchu</w:t>
      </w:r>
    </w:p>
    <w:p>
      <w:pPr>
        <w:pStyle w:val="P28"/>
        <w:framePr w:w="3921" w:h="376" w:hRule="exact" w:wrap="none" w:vAnchor="page" w:hAnchor="margin" w:x="6800" w:y="6670"/>
        <w:rPr>
          <w:rStyle w:val="C3"/>
          <w:rtl w:val="0"/>
        </w:rPr>
      </w:pPr>
    </w:p>
    <w:p>
      <w:pPr>
        <w:pStyle w:val="P29"/>
        <w:framePr w:w="3839" w:h="249" w:hRule="exact" w:wrap="none" w:vAnchor="page" w:hAnchor="margin" w:x="6856" w:y="6726"/>
        <w:rPr>
          <w:rStyle w:val="C21"/>
          <w:rtl w:val="0"/>
        </w:rPr>
      </w:pPr>
      <w:r>
        <w:rPr>
          <w:rStyle w:val="C21"/>
          <w:rtl w:val="0"/>
        </w:rPr>
        <w:t>Praktické předvedení</w:t>
      </w:r>
    </w:p>
    <w:p>
      <w:pPr>
        <w:pStyle w:val="P16"/>
        <w:framePr w:w="6710" w:h="376" w:hRule="exact" w:wrap="none" w:vAnchor="page" w:hAnchor="margin" w:x="45" w:y="7047"/>
        <w:rPr>
          <w:rStyle w:val="C3"/>
          <w:rtl w:val="0"/>
        </w:rPr>
      </w:pPr>
    </w:p>
    <w:p>
      <w:pPr>
        <w:pStyle w:val="P17"/>
        <w:framePr w:w="6658" w:h="249" w:hRule="exact" w:wrap="none" w:vAnchor="page" w:hAnchor="margin" w:x="71" w:y="7103"/>
        <w:rPr>
          <w:rStyle w:val="C13"/>
          <w:rtl w:val="0"/>
        </w:rPr>
      </w:pPr>
      <w:r>
        <w:rPr>
          <w:rStyle w:val="C13"/>
          <w:rtl w:val="0"/>
        </w:rPr>
        <w:t>b) Zabezpečit ubytovací, stravovací, dopravní a další služby</w:t>
      </w:r>
    </w:p>
    <w:p>
      <w:pPr>
        <w:pStyle w:val="P30"/>
        <w:framePr w:w="3921" w:h="376" w:hRule="exact" w:wrap="none" w:vAnchor="page" w:hAnchor="margin" w:x="6800" w:y="7047"/>
        <w:rPr>
          <w:rStyle w:val="C3"/>
          <w:rtl w:val="0"/>
        </w:rPr>
      </w:pPr>
    </w:p>
    <w:p>
      <w:pPr>
        <w:pStyle w:val="P31"/>
        <w:framePr w:w="3839" w:h="249" w:hRule="exact" w:wrap="none" w:vAnchor="page" w:hAnchor="margin" w:x="6856" w:y="7103"/>
        <w:rPr>
          <w:rStyle w:val="C22"/>
          <w:rtl w:val="0"/>
        </w:rPr>
      </w:pPr>
      <w:r>
        <w:rPr>
          <w:rStyle w:val="C22"/>
          <w:rtl w:val="0"/>
        </w:rPr>
        <w:t>Praktické předvedení</w:t>
      </w:r>
    </w:p>
    <w:p>
      <w:pPr>
        <w:pStyle w:val="P12"/>
        <w:framePr w:w="6710" w:h="831" w:hRule="exact" w:wrap="none" w:vAnchor="page" w:hAnchor="margin" w:x="45" w:y="7423"/>
        <w:rPr>
          <w:rStyle w:val="C3"/>
          <w:rtl w:val="0"/>
        </w:rPr>
      </w:pPr>
    </w:p>
    <w:p>
      <w:pPr>
        <w:pStyle w:val="P13"/>
        <w:framePr w:w="6658" w:h="704" w:hRule="exact" w:wrap="none" w:vAnchor="page" w:hAnchor="margin" w:x="71" w:y="7479"/>
        <w:rPr>
          <w:rStyle w:val="C11"/>
          <w:rtl w:val="0"/>
        </w:rPr>
      </w:pPr>
      <w:r>
        <w:rPr>
          <w:rStyle w:val="C11"/>
          <w:rtl w:val="0"/>
        </w:rPr>
        <w:t>c) Komunikovat s klienty, poskytovat informace o organizaci, službách, geografických zvláštnostech, o zdravotních požadavcích a očkování, o pojištění a dalších souvisejících informacích</w:t>
      </w:r>
    </w:p>
    <w:p>
      <w:pPr>
        <w:pStyle w:val="P28"/>
        <w:framePr w:w="3921" w:h="831" w:hRule="exact" w:wrap="none" w:vAnchor="page" w:hAnchor="margin" w:x="6800" w:y="7423"/>
        <w:rPr>
          <w:rStyle w:val="C3"/>
          <w:rtl w:val="0"/>
        </w:rPr>
      </w:pPr>
    </w:p>
    <w:p>
      <w:pPr>
        <w:pStyle w:val="P29"/>
        <w:framePr w:w="3839" w:h="704" w:hRule="exact" w:wrap="none" w:vAnchor="page" w:hAnchor="margin" w:x="6856" w:y="7479"/>
        <w:rPr>
          <w:rStyle w:val="C21"/>
          <w:rtl w:val="0"/>
        </w:rPr>
      </w:pPr>
      <w:r>
        <w:rPr>
          <w:rStyle w:val="C21"/>
          <w:rtl w:val="0"/>
        </w:rPr>
        <w:t>Písemné nebo ústní ověření</w:t>
      </w:r>
    </w:p>
    <w:p>
      <w:pPr>
        <w:pStyle w:val="P16"/>
        <w:framePr w:w="6710" w:h="376" w:hRule="exact" w:wrap="none" w:vAnchor="page" w:hAnchor="margin" w:x="45" w:y="8254"/>
        <w:rPr>
          <w:rStyle w:val="C3"/>
          <w:rtl w:val="0"/>
        </w:rPr>
      </w:pPr>
    </w:p>
    <w:p>
      <w:pPr>
        <w:pStyle w:val="P17"/>
        <w:framePr w:w="6658" w:h="249" w:hRule="exact" w:wrap="none" w:vAnchor="page" w:hAnchor="margin" w:x="71" w:y="8310"/>
        <w:rPr>
          <w:rStyle w:val="C13"/>
          <w:rtl w:val="0"/>
        </w:rPr>
      </w:pPr>
      <w:r>
        <w:rPr>
          <w:rStyle w:val="C13"/>
          <w:rtl w:val="0"/>
        </w:rPr>
        <w:t>d) Vyřídit reklamaci v souladu s platnými předpisy a postupy</w:t>
      </w:r>
    </w:p>
    <w:p>
      <w:pPr>
        <w:pStyle w:val="P30"/>
        <w:framePr w:w="3921" w:h="376" w:hRule="exact" w:wrap="none" w:vAnchor="page" w:hAnchor="margin" w:x="6800" w:y="8254"/>
        <w:rPr>
          <w:rStyle w:val="C3"/>
          <w:rtl w:val="0"/>
        </w:rPr>
      </w:pPr>
    </w:p>
    <w:p>
      <w:pPr>
        <w:pStyle w:val="P31"/>
        <w:framePr w:w="3839" w:h="249" w:hRule="exact" w:wrap="none" w:vAnchor="page" w:hAnchor="margin" w:x="6856" w:y="8310"/>
        <w:rPr>
          <w:rStyle w:val="C22"/>
          <w:rtl w:val="0"/>
        </w:rPr>
      </w:pPr>
      <w:r>
        <w:rPr>
          <w:rStyle w:val="C22"/>
          <w:rtl w:val="0"/>
        </w:rPr>
        <w:t>Praktické předvedení</w:t>
      </w:r>
    </w:p>
    <w:p>
      <w:pPr>
        <w:pStyle w:val="P32"/>
        <w:framePr w:w="10710" w:h="248" w:hRule="exact" w:wrap="none" w:vAnchor="page" w:hAnchor="margin" w:x="28" w:y="8743"/>
        <w:rPr>
          <w:rStyle w:val="C23"/>
          <w:rtl w:val="0"/>
        </w:rPr>
      </w:pPr>
      <w:r>
        <w:rPr>
          <w:rStyle w:val="C23"/>
          <w:rtl w:val="0"/>
        </w:rPr>
        <w:t>Je třeba splnit všechna kritéria.</w:t>
      </w:r>
    </w:p>
    <w:p>
      <w:pPr>
        <w:pStyle w:val="P23"/>
        <w:framePr w:w="10710" w:h="340" w:hRule="exact" w:wrap="none" w:vAnchor="page" w:hAnchor="margin" w:x="28" w:y="9179"/>
        <w:rPr>
          <w:rStyle w:val="C18"/>
          <w:rtl w:val="0"/>
        </w:rPr>
      </w:pPr>
      <w:r>
        <w:rPr>
          <w:rStyle w:val="C18"/>
          <w:rtl w:val="0"/>
        </w:rPr>
        <w:t>Evidence a vyúčtování prodaných zájezdů a služeb</w:t>
      </w:r>
    </w:p>
    <w:p>
      <w:pPr>
        <w:pStyle w:val="P24"/>
        <w:framePr w:w="6713" w:h="376" w:hRule="exact" w:wrap="none" w:vAnchor="page" w:hAnchor="margin" w:x="45" w:y="9618"/>
        <w:rPr>
          <w:rStyle w:val="C3"/>
          <w:rtl w:val="0"/>
        </w:rPr>
      </w:pPr>
    </w:p>
    <w:p>
      <w:pPr>
        <w:pStyle w:val="P25"/>
        <w:framePr w:w="6661" w:h="249" w:hRule="exact" w:wrap="none" w:vAnchor="page" w:hAnchor="margin" w:x="71" w:y="9689"/>
        <w:rPr>
          <w:rStyle w:val="C19"/>
          <w:rtl w:val="0"/>
        </w:rPr>
      </w:pPr>
      <w:r>
        <w:rPr>
          <w:rStyle w:val="C19"/>
          <w:rtl w:val="0"/>
        </w:rPr>
        <w:t>Kritéria hodnocení</w:t>
      </w:r>
    </w:p>
    <w:p>
      <w:pPr>
        <w:pStyle w:val="P26"/>
        <w:framePr w:w="3918" w:h="376" w:hRule="exact" w:wrap="none" w:vAnchor="page" w:hAnchor="margin" w:x="6803" w:y="9618"/>
        <w:rPr>
          <w:rStyle w:val="C3"/>
          <w:rtl w:val="0"/>
        </w:rPr>
      </w:pPr>
    </w:p>
    <w:p>
      <w:pPr>
        <w:pStyle w:val="P27"/>
        <w:framePr w:w="3836" w:h="249" w:hRule="exact" w:wrap="none" w:vAnchor="page" w:hAnchor="margin" w:x="6859" w:y="9689"/>
        <w:rPr>
          <w:rStyle w:val="C20"/>
          <w:rtl w:val="0"/>
        </w:rPr>
      </w:pPr>
      <w:r>
        <w:rPr>
          <w:rStyle w:val="C20"/>
          <w:rtl w:val="0"/>
        </w:rPr>
        <w:t>Způsoby ověření</w:t>
      </w:r>
    </w:p>
    <w:p>
      <w:pPr>
        <w:pStyle w:val="P12"/>
        <w:framePr w:w="6710" w:h="607" w:hRule="exact" w:wrap="none" w:vAnchor="page" w:hAnchor="margin" w:x="45" w:y="9995"/>
        <w:rPr>
          <w:rStyle w:val="C3"/>
          <w:rtl w:val="0"/>
        </w:rPr>
      </w:pPr>
    </w:p>
    <w:p>
      <w:pPr>
        <w:pStyle w:val="P13"/>
        <w:framePr w:w="6658" w:h="480" w:hRule="exact" w:wrap="none" w:vAnchor="page" w:hAnchor="margin" w:x="71" w:y="10051"/>
        <w:rPr>
          <w:rStyle w:val="C11"/>
          <w:rtl w:val="0"/>
        </w:rPr>
      </w:pPr>
      <w:r>
        <w:rPr>
          <w:rStyle w:val="C11"/>
          <w:rtl w:val="0"/>
        </w:rPr>
        <w:t>a) Zpracovat cenovou kalkulaci produktu cestovního ruchu a stanovit cenu na základě získaných informací</w:t>
      </w:r>
    </w:p>
    <w:p>
      <w:pPr>
        <w:pStyle w:val="P28"/>
        <w:framePr w:w="3921" w:h="607" w:hRule="exact" w:wrap="none" w:vAnchor="page" w:hAnchor="margin" w:x="6800" w:y="9995"/>
        <w:rPr>
          <w:rStyle w:val="C3"/>
          <w:rtl w:val="0"/>
        </w:rPr>
      </w:pPr>
    </w:p>
    <w:p>
      <w:pPr>
        <w:pStyle w:val="P29"/>
        <w:framePr w:w="3839" w:h="480" w:hRule="exact" w:wrap="none" w:vAnchor="page" w:hAnchor="margin" w:x="6856" w:y="10051"/>
        <w:rPr>
          <w:rStyle w:val="C21"/>
          <w:rtl w:val="0"/>
        </w:rPr>
      </w:pPr>
      <w:r>
        <w:rPr>
          <w:rStyle w:val="C21"/>
          <w:rtl w:val="0"/>
        </w:rPr>
        <w:t>Praktické předvedení</w:t>
      </w:r>
    </w:p>
    <w:p>
      <w:pPr>
        <w:pStyle w:val="P16"/>
        <w:framePr w:w="6710" w:h="376" w:hRule="exact" w:wrap="none" w:vAnchor="page" w:hAnchor="margin" w:x="45" w:y="10601"/>
        <w:rPr>
          <w:rStyle w:val="C3"/>
          <w:rtl w:val="0"/>
        </w:rPr>
      </w:pPr>
    </w:p>
    <w:p>
      <w:pPr>
        <w:pStyle w:val="P17"/>
        <w:framePr w:w="6658" w:h="249" w:hRule="exact" w:wrap="none" w:vAnchor="page" w:hAnchor="margin" w:x="71" w:y="10657"/>
        <w:rPr>
          <w:rStyle w:val="C13"/>
          <w:rtl w:val="0"/>
        </w:rPr>
      </w:pPr>
      <w:r>
        <w:rPr>
          <w:rStyle w:val="C13"/>
          <w:rtl w:val="0"/>
        </w:rPr>
        <w:t>b) Evidovat prodané služby, přijaté platby a vydané a přijaté doklady</w:t>
      </w:r>
    </w:p>
    <w:p>
      <w:pPr>
        <w:pStyle w:val="P30"/>
        <w:framePr w:w="3921" w:h="376" w:hRule="exact" w:wrap="none" w:vAnchor="page" w:hAnchor="margin" w:x="6800" w:y="10601"/>
        <w:rPr>
          <w:rStyle w:val="C3"/>
          <w:rtl w:val="0"/>
        </w:rPr>
      </w:pPr>
    </w:p>
    <w:p>
      <w:pPr>
        <w:pStyle w:val="P31"/>
        <w:framePr w:w="3839" w:h="249" w:hRule="exact" w:wrap="none" w:vAnchor="page" w:hAnchor="margin" w:x="6856" w:y="10657"/>
        <w:rPr>
          <w:rStyle w:val="C22"/>
          <w:rtl w:val="0"/>
        </w:rPr>
      </w:pPr>
      <w:r>
        <w:rPr>
          <w:rStyle w:val="C22"/>
          <w:rtl w:val="0"/>
        </w:rPr>
        <w:t>Praktické předvedení</w:t>
      </w:r>
    </w:p>
    <w:p>
      <w:pPr>
        <w:pStyle w:val="P12"/>
        <w:framePr w:w="6710" w:h="376" w:hRule="exact" w:wrap="none" w:vAnchor="page" w:hAnchor="margin" w:x="45" w:y="10978"/>
        <w:rPr>
          <w:rStyle w:val="C3"/>
          <w:rtl w:val="0"/>
        </w:rPr>
      </w:pPr>
    </w:p>
    <w:p>
      <w:pPr>
        <w:pStyle w:val="P13"/>
        <w:framePr w:w="6658" w:h="249" w:hRule="exact" w:wrap="none" w:vAnchor="page" w:hAnchor="margin" w:x="71" w:y="11034"/>
        <w:rPr>
          <w:rStyle w:val="C11"/>
          <w:rtl w:val="0"/>
        </w:rPr>
      </w:pPr>
      <w:r>
        <w:rPr>
          <w:rStyle w:val="C11"/>
          <w:rtl w:val="0"/>
        </w:rPr>
        <w:t>c) Vyúčtovat pokladní hotovost</w:t>
      </w:r>
    </w:p>
    <w:p>
      <w:pPr>
        <w:pStyle w:val="P28"/>
        <w:framePr w:w="3921" w:h="376" w:hRule="exact" w:wrap="none" w:vAnchor="page" w:hAnchor="margin" w:x="6800" w:y="10978"/>
        <w:rPr>
          <w:rStyle w:val="C3"/>
          <w:rtl w:val="0"/>
        </w:rPr>
      </w:pPr>
    </w:p>
    <w:p>
      <w:pPr>
        <w:pStyle w:val="P29"/>
        <w:framePr w:w="3839" w:h="249" w:hRule="exact" w:wrap="none" w:vAnchor="page" w:hAnchor="margin" w:x="6856" w:y="11034"/>
        <w:rPr>
          <w:rStyle w:val="C21"/>
          <w:rtl w:val="0"/>
        </w:rPr>
      </w:pPr>
      <w:r>
        <w:rPr>
          <w:rStyle w:val="C21"/>
          <w:rtl w:val="0"/>
        </w:rPr>
        <w:t>Praktické předvedení</w:t>
      </w:r>
    </w:p>
    <w:p>
      <w:pPr>
        <w:pStyle w:val="P32"/>
        <w:framePr w:w="10710" w:h="248" w:hRule="exact" w:wrap="none" w:vAnchor="page" w:hAnchor="margin" w:x="28" w:y="11467"/>
        <w:rPr>
          <w:rStyle w:val="C23"/>
          <w:rtl w:val="0"/>
        </w:rPr>
      </w:pPr>
      <w:r>
        <w:rPr>
          <w:rStyle w:val="C23"/>
          <w:rtl w:val="0"/>
        </w:rPr>
        <w:t>Je třeba splnit všechna kritéria.</w:t>
      </w:r>
    </w:p>
    <w:p>
      <w:pPr>
        <w:pStyle w:val="P23"/>
        <w:framePr w:w="10710" w:h="340" w:hRule="exact" w:wrap="none" w:vAnchor="page" w:hAnchor="margin" w:x="28" w:y="11903"/>
        <w:rPr>
          <w:rStyle w:val="C18"/>
          <w:rtl w:val="0"/>
        </w:rPr>
      </w:pPr>
      <w:r>
        <w:rPr>
          <w:rStyle w:val="C18"/>
          <w:rtl w:val="0"/>
        </w:rPr>
        <w:t>Provádění marketingových aktivit</w:t>
      </w:r>
    </w:p>
    <w:p>
      <w:pPr>
        <w:pStyle w:val="P24"/>
        <w:framePr w:w="6713" w:h="376" w:hRule="exact" w:wrap="none" w:vAnchor="page" w:hAnchor="margin" w:x="45" w:y="12342"/>
        <w:rPr>
          <w:rStyle w:val="C3"/>
          <w:rtl w:val="0"/>
        </w:rPr>
      </w:pPr>
    </w:p>
    <w:p>
      <w:pPr>
        <w:pStyle w:val="P25"/>
        <w:framePr w:w="6661" w:h="249" w:hRule="exact" w:wrap="none" w:vAnchor="page" w:hAnchor="margin" w:x="71" w:y="12413"/>
        <w:rPr>
          <w:rStyle w:val="C19"/>
          <w:rtl w:val="0"/>
        </w:rPr>
      </w:pPr>
      <w:r>
        <w:rPr>
          <w:rStyle w:val="C19"/>
          <w:rtl w:val="0"/>
        </w:rPr>
        <w:t>Kritéria hodnocení</w:t>
      </w:r>
    </w:p>
    <w:p>
      <w:pPr>
        <w:pStyle w:val="P26"/>
        <w:framePr w:w="3918" w:h="376" w:hRule="exact" w:wrap="none" w:vAnchor="page" w:hAnchor="margin" w:x="6803" w:y="12342"/>
        <w:rPr>
          <w:rStyle w:val="C3"/>
          <w:rtl w:val="0"/>
        </w:rPr>
      </w:pPr>
    </w:p>
    <w:p>
      <w:pPr>
        <w:pStyle w:val="P27"/>
        <w:framePr w:w="3836" w:h="249" w:hRule="exact" w:wrap="none" w:vAnchor="page" w:hAnchor="margin" w:x="6859" w:y="12413"/>
        <w:rPr>
          <w:rStyle w:val="C20"/>
          <w:rtl w:val="0"/>
        </w:rPr>
      </w:pPr>
      <w:r>
        <w:rPr>
          <w:rStyle w:val="C20"/>
          <w:rtl w:val="0"/>
        </w:rPr>
        <w:t>Způsoby ověření</w:t>
      </w:r>
    </w:p>
    <w:p>
      <w:pPr>
        <w:pStyle w:val="P12"/>
        <w:framePr w:w="6710" w:h="607" w:hRule="exact" w:wrap="none" w:vAnchor="page" w:hAnchor="margin" w:x="45" w:y="12718"/>
        <w:rPr>
          <w:rStyle w:val="C3"/>
          <w:rtl w:val="0"/>
        </w:rPr>
      </w:pPr>
    </w:p>
    <w:p>
      <w:pPr>
        <w:pStyle w:val="P13"/>
        <w:framePr w:w="6658" w:h="480" w:hRule="exact" w:wrap="none" w:vAnchor="page" w:hAnchor="margin" w:x="71" w:y="12774"/>
        <w:rPr>
          <w:rStyle w:val="C11"/>
          <w:rtl w:val="0"/>
        </w:rPr>
      </w:pPr>
      <w:r>
        <w:rPr>
          <w:rStyle w:val="C11"/>
          <w:rtl w:val="0"/>
        </w:rPr>
        <w:t>a) Provádět průzkum trhu v oblasti cestovního ruchu a vyhodnotit jeho výsledky</w:t>
      </w:r>
    </w:p>
    <w:p>
      <w:pPr>
        <w:pStyle w:val="P28"/>
        <w:framePr w:w="3921" w:h="607" w:hRule="exact" w:wrap="none" w:vAnchor="page" w:hAnchor="margin" w:x="6800" w:y="12718"/>
        <w:rPr>
          <w:rStyle w:val="C3"/>
          <w:rtl w:val="0"/>
        </w:rPr>
      </w:pPr>
    </w:p>
    <w:p>
      <w:pPr>
        <w:pStyle w:val="P29"/>
        <w:framePr w:w="3839" w:h="480" w:hRule="exact" w:wrap="none" w:vAnchor="page" w:hAnchor="margin" w:x="6856" w:y="12774"/>
        <w:rPr>
          <w:rStyle w:val="C21"/>
          <w:rtl w:val="0"/>
        </w:rPr>
      </w:pPr>
      <w:r>
        <w:rPr>
          <w:rStyle w:val="C21"/>
          <w:rtl w:val="0"/>
        </w:rPr>
        <w:t>Písemné ověření</w:t>
      </w:r>
    </w:p>
    <w:p>
      <w:pPr>
        <w:pStyle w:val="P16"/>
        <w:framePr w:w="6710" w:h="376" w:hRule="exact" w:wrap="none" w:vAnchor="page" w:hAnchor="margin" w:x="45" w:y="13325"/>
        <w:rPr>
          <w:rStyle w:val="C3"/>
          <w:rtl w:val="0"/>
        </w:rPr>
      </w:pPr>
    </w:p>
    <w:p>
      <w:pPr>
        <w:pStyle w:val="P17"/>
        <w:framePr w:w="6658" w:h="249" w:hRule="exact" w:wrap="none" w:vAnchor="page" w:hAnchor="margin" w:x="71" w:y="13381"/>
        <w:rPr>
          <w:rStyle w:val="C13"/>
          <w:rtl w:val="0"/>
        </w:rPr>
      </w:pPr>
      <w:r>
        <w:rPr>
          <w:rStyle w:val="C13"/>
          <w:rtl w:val="0"/>
        </w:rPr>
        <w:t>b) Porovnat nabídky konkurence a reagovat na ně</w:t>
      </w:r>
    </w:p>
    <w:p>
      <w:pPr>
        <w:pStyle w:val="P30"/>
        <w:framePr w:w="3921" w:h="376" w:hRule="exact" w:wrap="none" w:vAnchor="page" w:hAnchor="margin" w:x="6800" w:y="13325"/>
        <w:rPr>
          <w:rStyle w:val="C3"/>
          <w:rtl w:val="0"/>
        </w:rPr>
      </w:pPr>
    </w:p>
    <w:p>
      <w:pPr>
        <w:pStyle w:val="P31"/>
        <w:framePr w:w="3839" w:h="249" w:hRule="exact" w:wrap="none" w:vAnchor="page" w:hAnchor="margin" w:x="6856" w:y="13381"/>
        <w:rPr>
          <w:rStyle w:val="C22"/>
          <w:rtl w:val="0"/>
        </w:rPr>
      </w:pPr>
      <w:r>
        <w:rPr>
          <w:rStyle w:val="C22"/>
          <w:rtl w:val="0"/>
        </w:rPr>
        <w:t>Praktické předvedení</w:t>
      </w:r>
    </w:p>
    <w:p>
      <w:pPr>
        <w:pStyle w:val="P12"/>
        <w:framePr w:w="6710" w:h="607" w:hRule="exact" w:wrap="none" w:vAnchor="page" w:hAnchor="margin" w:x="45" w:y="13702"/>
        <w:rPr>
          <w:rStyle w:val="C3"/>
          <w:rtl w:val="0"/>
        </w:rPr>
      </w:pPr>
    </w:p>
    <w:p>
      <w:pPr>
        <w:pStyle w:val="P13"/>
        <w:framePr w:w="6658" w:h="480" w:hRule="exact" w:wrap="none" w:vAnchor="page" w:hAnchor="margin" w:x="71" w:y="13758"/>
        <w:rPr>
          <w:rStyle w:val="C11"/>
          <w:rtl w:val="0"/>
        </w:rPr>
      </w:pPr>
      <w:r>
        <w:rPr>
          <w:rStyle w:val="C11"/>
          <w:rtl w:val="0"/>
        </w:rPr>
        <w:t>c) Navrhnout způsob zlepšení propagace a zvýšení prodeje v cestovní kanceláři</w:t>
      </w:r>
    </w:p>
    <w:p>
      <w:pPr>
        <w:pStyle w:val="P28"/>
        <w:framePr w:w="3921" w:h="607" w:hRule="exact" w:wrap="none" w:vAnchor="page" w:hAnchor="margin" w:x="6800" w:y="13702"/>
        <w:rPr>
          <w:rStyle w:val="C3"/>
          <w:rtl w:val="0"/>
        </w:rPr>
      </w:pPr>
    </w:p>
    <w:p>
      <w:pPr>
        <w:pStyle w:val="P29"/>
        <w:framePr w:w="3839" w:h="480" w:hRule="exact" w:wrap="none" w:vAnchor="page" w:hAnchor="margin" w:x="6856" w:y="13758"/>
        <w:rPr>
          <w:rStyle w:val="C21"/>
          <w:rtl w:val="0"/>
        </w:rPr>
      </w:pPr>
      <w:r>
        <w:rPr>
          <w:rStyle w:val="C21"/>
          <w:rtl w:val="0"/>
        </w:rPr>
        <w:t>Písemné ověření</w:t>
      </w:r>
    </w:p>
    <w:p>
      <w:pPr>
        <w:pStyle w:val="P16"/>
        <w:framePr w:w="6710" w:h="376" w:hRule="exact" w:wrap="none" w:vAnchor="page" w:hAnchor="margin" w:x="45" w:y="14308"/>
        <w:rPr>
          <w:rStyle w:val="C3"/>
          <w:rtl w:val="0"/>
        </w:rPr>
      </w:pPr>
    </w:p>
    <w:p>
      <w:pPr>
        <w:pStyle w:val="P17"/>
        <w:framePr w:w="6658" w:h="249" w:hRule="exact" w:wrap="none" w:vAnchor="page" w:hAnchor="margin" w:x="71" w:y="14364"/>
        <w:rPr>
          <w:rStyle w:val="C13"/>
          <w:rtl w:val="0"/>
        </w:rPr>
      </w:pPr>
      <w:r>
        <w:rPr>
          <w:rStyle w:val="C13"/>
          <w:rtl w:val="0"/>
        </w:rPr>
        <w:t>d) Propagovat region a nabídku služeb cestovního ruchu v regionu</w:t>
      </w:r>
    </w:p>
    <w:p>
      <w:pPr>
        <w:pStyle w:val="P30"/>
        <w:framePr w:w="3921" w:h="376" w:hRule="exact" w:wrap="none" w:vAnchor="page" w:hAnchor="margin" w:x="6800" w:y="14308"/>
        <w:rPr>
          <w:rStyle w:val="C3"/>
          <w:rtl w:val="0"/>
        </w:rPr>
      </w:pPr>
    </w:p>
    <w:p>
      <w:pPr>
        <w:pStyle w:val="P31"/>
        <w:framePr w:w="3839" w:h="249" w:hRule="exact" w:wrap="none" w:vAnchor="page" w:hAnchor="margin" w:x="6856" w:y="14364"/>
        <w:rPr>
          <w:rStyle w:val="C22"/>
          <w:rtl w:val="0"/>
        </w:rPr>
      </w:pPr>
      <w:r>
        <w:rPr>
          <w:rStyle w:val="C22"/>
          <w:rtl w:val="0"/>
        </w:rPr>
        <w:t>Písemné ověření</w:t>
      </w:r>
    </w:p>
    <w:p>
      <w:pPr>
        <w:pStyle w:val="P32"/>
        <w:framePr w:w="10710" w:h="248" w:hRule="exact" w:wrap="none" w:vAnchor="page" w:hAnchor="margin" w:x="28" w:y="14798"/>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pracovník / samostatná pracovnice cestovní kanceláře a cestovní agentury, 18.10.2026 16:30:31</w:t>
      </w:r>
    </w:p>
    <w:p>
      <w:pPr>
        <w:pStyle w:val="P22"/>
        <w:framePr w:w="2790" w:h="331" w:hRule="exact" w:wrap="none" w:vAnchor="page" w:hAnchor="margin" w:x="7911" w:y="15861"/>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0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Zároveň s oznámením termínu o konání zkoušky zadá autorizovaná osoba (autorizovaný zástupce) uchazeči zpracování písemné práce ‒ tvorba 2 až 3 denního zájezdu s tematickým zaměřením (např. poznávací) v tuzemsku nebo zahraniční včetně kalkulace a fiktivního zajištění zájezdu, dle zadání autorizovanou osobou v rozsahu cca 15 až 20 stránek. Zpracovanou písemnou práci uchazeč předloží před zkouškou v termínu určeném autorizovanou osobou. Na její zpracování musí mít uchazeč alespoň 2 týdny. Dále stanoví místo konání zkoušky (včetně praktické zkoušky) a pomůcky, které smí uchazeč při zkoušce používat.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ve zkušební místnosti, popřípadě přímo v cestovní kanceláři, kdy jsou prověřována předepsaná kritéria podle jednotlivých bodů kvalifikace.</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písemné ověřování formu testu, musí dodržet následující pravidla.</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Pravidla pro aplikaci testů jako způsobu ověřování</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B1. Pro celkový soubor otázek, z něhož se generují jednotlivé testy: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B2. Pro jednotlivé vygenerované testy: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otázku.</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B3. Pro úspěšné splnění požadavků testu:</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75 % správně zodpovězených otázek s tím, že pro každé kritérium musí být správně zodpovězeno alespoň 50 % otázek.</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losovaných otázek, musí dodržet následující pravidla.</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Pravidla pro aplikaci ústního ověřování formou vylosovaných otázek</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splněny následující dvě podmínky:</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A. Pro celkový soubor otázek:</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Každé kritérium je zohledněno v několika otázkách.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B. Pro soubor vylosovaných otázek konkrétního uchazeče: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13434"/>
        <w:rPr>
          <w:rStyle w:val="C3"/>
          <w:rtl w:val="0"/>
        </w:rPr>
      </w:pPr>
    </w:p>
    <w:p>
      <w:pPr>
        <w:pStyle w:val="P35"/>
        <w:framePr w:w="10710" w:h="340" w:hRule="exact" w:wrap="none" w:vAnchor="page" w:hAnchor="margin" w:x="28" w:y="13434"/>
        <w:rPr>
          <w:rStyle w:val="C25"/>
          <w:rtl w:val="0"/>
        </w:rPr>
      </w:pPr>
      <w:r>
        <w:rPr>
          <w:rStyle w:val="C25"/>
          <w:rtl w:val="0"/>
        </w:rPr>
        <w:t>Výsledné hodnocení</w:t>
      </w:r>
    </w:p>
    <w:p>
      <w:pPr>
        <w:keepNext w:val="0"/>
        <w:keepLines w:val="0"/>
        <w:framePr w:w="10766" w:h="1497" w:hRule="exact" w:wrap="none" w:vAnchor="page" w:hAnchor="margin" w:x="0" w:y="13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409" w:hRule="exact" w:wrap="none" w:vAnchor="page" w:hAnchor="margin" w:x="28" w:y="15861"/>
        <w:rPr>
          <w:rStyle w:val="C16"/>
          <w:rtl w:val="0"/>
        </w:rPr>
      </w:pPr>
      <w:r>
        <w:rPr>
          <w:rStyle w:val="C16"/>
          <w:rtl w:val="0"/>
        </w:rPr>
        <w:t>Samostatný pracovník / samostatná pracovnice cestovní kanceláře a cestovní agentury, 18.10.2026 16:30:31</w:t>
      </w:r>
    </w:p>
    <w:p>
      <w:pPr>
        <w:pStyle w:val="P22"/>
        <w:framePr w:w="2790" w:h="331" w:hRule="exact" w:wrap="none" w:vAnchor="page" w:hAnchor="margin" w:x="7911" w:y="15861"/>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936"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38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8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hotelnictví nebo cestovního ruchu a alespoň 5 let praxe v cestovní kanceláři, z toho minimálně jeden rok v období posledních dvou let před podáním žádosti o udělení autorizace.</w:t>
      </w:r>
    </w:p>
    <w:p>
      <w:pPr>
        <w:keepNext w:val="0"/>
        <w:keepLines w:val="1"/>
        <w:framePr w:w="10766" w:h="638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cestovní kanceláři, z toho minimálně jeden rok v období posledních dvou let před podáním žádosti o udělení autorizace.</w:t>
      </w:r>
    </w:p>
    <w:p>
      <w:pPr>
        <w:keepNext w:val="0"/>
        <w:keepLines w:val="0"/>
        <w:framePr w:w="10766" w:h="638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38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38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38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38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3056" w:hRule="exact" w:wrap="none" w:vAnchor="page" w:hAnchor="margin" w:x="0" w:y="10920"/>
        <w:rPr>
          <w:rStyle w:val="C3"/>
          <w:rtl w:val="0"/>
        </w:rPr>
      </w:pPr>
    </w:p>
    <w:p>
      <w:pPr>
        <w:pStyle w:val="P35"/>
        <w:framePr w:w="10710" w:h="340" w:hRule="exact" w:wrap="none" w:vAnchor="page" w:hAnchor="margin" w:x="28" w:y="10920"/>
        <w:rPr>
          <w:rStyle w:val="C25"/>
          <w:rtl w:val="0"/>
        </w:rPr>
      </w:pPr>
      <w:r>
        <w:rPr>
          <w:rStyle w:val="C25"/>
          <w:rtl w:val="0"/>
        </w:rPr>
        <w:t>Nezbytné materiální a technické předpoklady pro provedení zkoušky</w:t>
      </w:r>
    </w:p>
    <w:p>
      <w:pPr>
        <w:keepNext w:val="0"/>
        <w:keepLines w:val="1"/>
        <w:framePr w:w="10766" w:h="2716" w:hRule="exact" w:wrap="none" w:vAnchor="page" w:hAnchor="margin" w:x="0" w:y="1126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•topografické mapy, odborná literatura,</w:t>
      </w:r>
    </w:p>
    <w:p>
      <w:pPr>
        <w:keepNext w:val="0"/>
        <w:keepLines w:val="1"/>
        <w:framePr w:w="10766" w:h="2716" w:hRule="exact" w:wrap="none" w:vAnchor="page" w:hAnchor="margin" w:x="0" w:y="1126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•kancelářské vybavení, tiskopisy, formuláře </w:t>
      </w:r>
    </w:p>
    <w:p>
      <w:pPr>
        <w:keepNext w:val="0"/>
        <w:keepLines w:val="1"/>
        <w:framePr w:w="10766" w:h="2716" w:hRule="exact" w:wrap="none" w:vAnchor="page" w:hAnchor="margin" w:x="0" w:y="1126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pomůcky – PC, tiskárna, telefon, internet</w:t>
      </w:r>
    </w:p>
    <w:p>
      <w:pPr>
        <w:keepNext w:val="0"/>
        <w:keepLines w:val="0"/>
        <w:framePr w:w="10766" w:h="2716" w:hRule="exact" w:wrap="none" w:vAnchor="page" w:hAnchor="margin" w:x="0" w:y="11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16" w:hRule="exact" w:wrap="none" w:vAnchor="page" w:hAnchor="margin" w:x="0" w:y="11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16" w:hRule="exact" w:wrap="none" w:vAnchor="page" w:hAnchor="margin" w:x="0" w:y="11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203"/>
        <w:rPr>
          <w:rStyle w:val="C3"/>
          <w:rtl w:val="0"/>
        </w:rPr>
      </w:pPr>
    </w:p>
    <w:p>
      <w:pPr>
        <w:pStyle w:val="P35"/>
        <w:framePr w:w="10710" w:h="340" w:hRule="exact" w:wrap="none" w:vAnchor="page" w:hAnchor="margin" w:x="28" w:y="14203"/>
        <w:rPr>
          <w:rStyle w:val="C25"/>
          <w:rtl w:val="0"/>
        </w:rPr>
      </w:pPr>
      <w:r>
        <w:rPr>
          <w:rStyle w:val="C25"/>
          <w:rtl w:val="0"/>
        </w:rPr>
        <w:t>Doba přípravy na zkoušku</w:t>
      </w:r>
    </w:p>
    <w:p>
      <w:pPr>
        <w:keepNext w:val="0"/>
        <w:keepLines w:val="0"/>
        <w:framePr w:w="10766" w:h="1036" w:hRule="exact" w:wrap="none" w:vAnchor="page" w:hAnchor="margin" w:x="0" w:y="145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409" w:hRule="exact" w:wrap="none" w:vAnchor="page" w:hAnchor="margin" w:x="28" w:y="15861"/>
        <w:rPr>
          <w:rStyle w:val="C16"/>
          <w:rtl w:val="0"/>
        </w:rPr>
      </w:pPr>
      <w:r>
        <w:rPr>
          <w:rStyle w:val="C16"/>
          <w:rtl w:val="0"/>
        </w:rPr>
        <w:t>Samostatný pracovník / samostatná pracovnice cestovní kanceláře a cestovní agentury, 18.10.2026 16:30:31</w:t>
      </w:r>
    </w:p>
    <w:p>
      <w:pPr>
        <w:pStyle w:val="P22"/>
        <w:framePr w:w="2790" w:h="331" w:hRule="exact" w:wrap="none" w:vAnchor="page" w:hAnchor="margin" w:x="7911" w:y="15861"/>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4 hodiny (hodinou se rozumí 60 minut). Zkouška může být rozložena do více dnů.</w:t>
      </w:r>
    </w:p>
    <w:p>
      <w:pPr>
        <w:pStyle w:val="P21"/>
        <w:framePr w:w="7654" w:h="409" w:hRule="exact" w:wrap="none" w:vAnchor="page" w:hAnchor="margin" w:x="28" w:y="15861"/>
        <w:rPr>
          <w:rStyle w:val="C16"/>
          <w:rtl w:val="0"/>
        </w:rPr>
      </w:pPr>
      <w:r>
        <w:rPr>
          <w:rStyle w:val="C16"/>
          <w:rtl w:val="0"/>
        </w:rPr>
        <w:t>Samostatný pracovník / samostatná pracovnice cestovní kanceláře a cestovní agentury, 18.10.2026 16:30:31</w:t>
      </w:r>
    </w:p>
    <w:p>
      <w:pPr>
        <w:pStyle w:val="P22"/>
        <w:framePr w:w="2790" w:h="331" w:hRule="exact" w:wrap="none" w:vAnchor="page" w:hAnchor="margin" w:x="7911" w:y="15861"/>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cestovních kanceláří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Pražská informační služba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TYRKYS, škola kultury podnikání v cestovním ruchu,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Samostatný pracovník / samostatná pracovnice cestovní kanceláře a cestovní agentury, 18.10.2026 16:30:31</w:t>
      </w:r>
    </w:p>
    <w:p>
      <w:pPr>
        <w:pStyle w:val="P22"/>
        <w:framePr w:w="2790" w:h="331" w:hRule="exact" w:wrap="none" w:vAnchor="page" w:hAnchor="margin" w:x="7911" w:y="15861"/>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01512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91E252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577E24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