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B55A2" Type="http://schemas.openxmlformats.org/officeDocument/2006/relationships/officeDocument" Target="/word/document.xml" /><Relationship Id="coreR343B55A2" Type="http://schemas.openxmlformats.org/package/2006/relationships/metadata/core-properties" Target="/docProps/core.xml" /><Relationship Id="customR343B55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30.9.2026 1:43:23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30.9.2026 1:43:23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30.9.2026 1:43:23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30.9.2026 1:43:23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30.9.2026 1:43:23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30.9.2026 1:43:23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30.9.2026 1:43:23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F68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B9E6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