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715E7E" Type="http://schemas.openxmlformats.org/officeDocument/2006/relationships/officeDocument" Target="/word/document.xml" /><Relationship Id="coreR50715E7E" Type="http://schemas.openxmlformats.org/package/2006/relationships/metadata/core-properties" Target="/docProps/core.xml" /><Relationship Id="customR50715E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Expedient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Kompletace a vybavování zásilek průvodní dokumentací pro odběratele, přepravce a celní a jiné orgány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7.11.2026 17:57:27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http://katalog.nsp.cz/karta_p.aspx?id_jp=102027&amp;kod_sm1=17)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nutno předložit platný průkaz pracovníka v potravinářství (zdravotní průkaz), pokud to vyžaduje charakteristika skladu.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k připuštění uchazeče ke zkoušce je, že je držitelem mezinárodního řidičského průkazu obsluhy motorových vozíků, pokud to vyžaduje charakteristika skladu.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se autorizovaná osoba zaměří na činnosti, které charakterizují danou pracovní pozici. Veškeré činnosti budou realizovány na pracovišti, které bude mít dostačující zázemí a prostory k vykonání zkoušky. Je nutné zajištění skladovací techniky a možných dopravních prostředků, které jsou vzhledem k charakteristice velkoobchodního skladu využívány a které zajistí efektivnější manipulaci při práci se zbožím. Skladovací technika, která bude využita k praktické zkoušce na daném pracovišti, bude vybrána autorizovanou osobou nebo zástupcem autorizované osoby, která tuto skutečnost sdělí uchazeči nejpozději 3 týdny před termínem konání zkoušky. Základním aspektem a požadavkem zkoušky je technické vybavení daného velkoskladu. V průběhu zkoušky budou kontrolovány hlavně provozní aspekty při zajištění kompletace zásilky za předem připravených vstupních dokladů ve formě objednávky či vychystávacího listu. 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Kromě základních teoretických znalostí v rámci PO a BOZP je zde nutná praktická část zkoušky, která vychází z reálného provozu a má tak zajistit zájemci podstoupit tzv. zkušební provoz.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pohledu autorizované osoby je nutné se zaměřit u uchazeče na kontrolu vychystávání zboží podle metody First In, First Out (dále jen FIFO), způsob ukládání zboží na palety či jiné přepravní prostředky a na následnou přípravu zásilky k expedici. Veškeré tyto odborné činnosti musí daný uchazeč patřičně evidovat a zajistit úplnost všech průvodních dokladů. V rámci odborné kompetence Vychystávání zboží, expedování kusových a vozových zásilek v rámci kritérií hodnocení f), g) se ověřuje obsluha manipulační techniky, která v závislosti na převoz zásilek do určitého objemu a hmotnosti vyžaduje použití motorových skladovacích vozíků (nutné mezinárodní řidičské oprávnění) či využití ručních paletových vozíků.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7.11.2026 17:57:27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7.11.2026 17:57:27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