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90B0BA" Type="http://schemas.openxmlformats.org/officeDocument/2006/relationships/officeDocument" Target="/word/document.xml" /><Relationship Id="coreR3390B0BA" Type="http://schemas.openxmlformats.org/package/2006/relationships/metadata/core-properties" Target="/docProps/core.xml" /><Relationship Id="customR3390B0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vedoucí úklidu (kód: 69-039-H)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vedoucí úklidu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identifikace systémů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a řízení systémů při manipulaci s chemickými přípravky, pomůckami a stroji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materiálů spojených s volbou vhodných technologických postupů v různých časových horizontech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Zaškolování zaměstnanců pro uplatňování a dodržování zásad bezpečnosti práce, ochrany zdraví při práci a požární ochrany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kontrolních systémů a jednání se zákazníkem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pracovního kolektivu úklidových pracovníků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v úklidových službách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28.01.2014</w:t>
      </w:r>
    </w:p>
    <w:p>
      <w:pPr>
        <w:pStyle w:val="P21"/>
        <w:framePr w:w="7654" w:h="331" w:hRule="exact" w:wrap="none" w:vAnchor="page" w:hAnchor="margin" w:x="28" w:y="15940"/>
        <w:rPr>
          <w:rStyle w:val="C16"/>
          <w:rtl w:val="0"/>
        </w:rPr>
      </w:pPr>
      <w:r>
        <w:rPr>
          <w:rStyle w:val="C16"/>
          <w:rtl w:val="0"/>
        </w:rPr>
        <w:t>Provozní vedoucí úklidu, 20.10.2026 7:36:56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4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získání PK Provozní vedoucí úklidu je být držitelem odpovídající PK Úklidový pracovník administrativních budov nebo PK Úklidový pracovník v potravinářských provozech nebo PK Úklidový pracovník ve zdravotnických a nemocničních zařízeních nebo PK Úklidový pracovník – speciální práce nebo PK Úklidové práce v ubytovacím zařízení – pokojská.</w:t>
      </w:r>
    </w:p>
    <w:p>
      <w:pPr>
        <w:pStyle w:val="P21"/>
        <w:framePr w:w="7654" w:h="331" w:hRule="exact" w:wrap="none" w:vAnchor="page" w:hAnchor="margin" w:x="28" w:y="15940"/>
        <w:rPr>
          <w:rStyle w:val="C16"/>
          <w:rtl w:val="0"/>
        </w:rPr>
      </w:pPr>
      <w:r>
        <w:rPr>
          <w:rStyle w:val="C16"/>
          <w:rtl w:val="0"/>
        </w:rPr>
        <w:t>Provozní vedoucí úklidu, 20.10.2026 7:36:56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ostatní služby, ustavená a licencovaná pro tuto činnost HK ČR a SP ČR.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CORA MANAGEMENT,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pStyle w:val="P21"/>
        <w:framePr w:w="7654" w:h="331" w:hRule="exact" w:wrap="none" w:vAnchor="page" w:hAnchor="margin" w:x="28" w:y="15940"/>
        <w:rPr>
          <w:rStyle w:val="C16"/>
          <w:rtl w:val="0"/>
        </w:rPr>
      </w:pPr>
      <w:r>
        <w:rPr>
          <w:rStyle w:val="C16"/>
          <w:rtl w:val="0"/>
        </w:rPr>
        <w:t>Provozní vedoucí úklidu, 20.10.2026 7:36:56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