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9B883" Type="http://schemas.openxmlformats.org/officeDocument/2006/relationships/officeDocument" Target="/word/document.xml" /><Relationship Id="coreR33D9B883" Type="http://schemas.openxmlformats.org/package/2006/relationships/metadata/core-properties" Target="/docProps/core.xml" /><Relationship Id="customR33D9B8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pokladník/pokladnice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Nákladní pokladník/pokladnice železniční dopravy, 20.10.2026 7:42:19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pokladník/pokladnice železniční dopravy, 20.10.2026 7:42:19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pokladník/pokladnice železniční dopravy, 20.10.2026 7:42:19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pokladník/pokladnice železniční dopravy, 20.10.2026 7:42:19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Nákladní pokladník/pokladnice železniční dopravy, 20.10.2026 7:42:19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pokladník/pokladnice železniční dopravy, 20.10.2026 7:42:19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pokladník/pokladnice železniční dopravy, 20.10.2026 7:42:19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5C0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5E79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