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928A09" Type="http://schemas.openxmlformats.org/officeDocument/2006/relationships/officeDocument" Target="/word/document.xml" /><Relationship Id="coreR34928A09" Type="http://schemas.openxmlformats.org/package/2006/relationships/metadata/core-properties" Target="/docProps/core.xml" /><Relationship Id="customR34928A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Osobní pokladník železniční dopravy (kód: 37-045-M)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Osobní pokladník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smluvních přepravních podmínkách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Prodej vlakových jízdenek a dalších dokladů a produktů osobní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pokladní dokumentace na železnici včetně provádění uzávěrek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 železniční dopravy, 20.10.2026 11:56:16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http://katalog.nsp.cz/karta_tp.aspx?id_jp=101783&amp;kod_sm1=14 ).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vlakových spojích", kritérim hodnocení a) dostane uchazeč tři úkoly zaměřené na vyhledání spojení mezi různými místy.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"Prodej vlakových jízdenek a dalších dokladů a produktů osobní dopravy", kritérim hodnocení a) dostane uchazeč tři úkoly vypočítání jízdného s návazností na úkoly z "Poskytování informací o vlakových spojích". Na jednom z předchozích úkolů předvede uchazeč kompletní postup při odbavení cestujícího ve smyslu kritérií hodnocení v této kompetenci.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 železniční dopravy, 20.10.2026 11:56:16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 železniční dopravy, 20.10.2026 11:56:16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