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EC1A3" Type="http://schemas.openxmlformats.org/officeDocument/2006/relationships/officeDocument" Target="/word/document.xml" /><Relationship Id="coreR5EFEC1A3" Type="http://schemas.openxmlformats.org/package/2006/relationships/metadata/core-properties" Target="/docProps/core.xml" /><Relationship Id="customR5EFEC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28.9.2026 11:34:40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28.9.2026 11:34:40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28.9.2026 11:34:40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