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542F05" Type="http://schemas.openxmlformats.org/officeDocument/2006/relationships/officeDocument" Target="/word/document.xml" /><Relationship Id="coreR48542F05" Type="http://schemas.openxmlformats.org/package/2006/relationships/metadata/core-properties" Target="/docProps/core.xml" /><Relationship Id="customR48542F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18.10.2026 18:25:32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18.10.2026 18:25:32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18.10.2026 18:25:32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