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FED7B3" Type="http://schemas.openxmlformats.org/officeDocument/2006/relationships/officeDocument" Target="/word/document.xml" /><Relationship Id="coreR7DFED7B3" Type="http://schemas.openxmlformats.org/package/2006/relationships/metadata/core-properties" Target="/docProps/core.xml" /><Relationship Id="customR7DFED7B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v mlékárenské a sýrařské výrobě (kód: 29-081-M)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mléka na mlékárenské výrobky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výrobně-technologických postupů v mlékárenské nebo sýrařské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Spolupráce na kontrole a řízení kvality mlékárenských výrobků a jejich označování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Vývoj nových mlékárenských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Optimalizace portfolia mlékárenských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a uvádění do provozu nových strojně-technologických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Zajišťování sanitace a provozní hygieny v mlékárenství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zásad BOZP a PO v mlékárenství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Technolog/technoložka v mlékárenské a sýrařské výrobě, 30.9.2026 12:18:52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mléka na mlékárenské výrobky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popsat technologické operace při příjmu a zpracování mléka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Vyjmenovat a popsat jakostní parametry syrového kravského mléka a dalších vstupních surovin a přídatných látek a uvést způsoby ověření jejich kvality</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Popsat technologický postup určeného mlékárenského výrobku; sestavit a nakreslit příslušené blokové výrobně-technologické schéma, případně popsat předložené schéma</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a ústní ověření</w:t>
      </w:r>
    </w:p>
    <w:p>
      <w:pPr>
        <w:pStyle w:val="P16"/>
        <w:framePr w:w="6710" w:h="376" w:hRule="exact" w:wrap="none" w:vAnchor="page" w:hAnchor="margin" w:x="45" w:y="5796"/>
        <w:rPr>
          <w:rStyle w:val="C3"/>
          <w:rtl w:val="0"/>
        </w:rPr>
      </w:pPr>
    </w:p>
    <w:p>
      <w:pPr>
        <w:pStyle w:val="P17"/>
        <w:framePr w:w="6658" w:h="249" w:hRule="exact" w:wrap="none" w:vAnchor="page" w:hAnchor="margin" w:x="71" w:y="5852"/>
        <w:rPr>
          <w:rStyle w:val="C13"/>
          <w:rtl w:val="0"/>
        </w:rPr>
      </w:pPr>
      <w:r>
        <w:rPr>
          <w:rStyle w:val="C13"/>
          <w:rtl w:val="0"/>
        </w:rPr>
        <w:t>d) Posoudit jakostní parametry syrového kravského mléka</w:t>
      </w:r>
    </w:p>
    <w:p>
      <w:pPr>
        <w:pStyle w:val="P30"/>
        <w:framePr w:w="3921" w:h="376" w:hRule="exact" w:wrap="none" w:vAnchor="page" w:hAnchor="margin" w:x="6800" w:y="5796"/>
        <w:rPr>
          <w:rStyle w:val="C3"/>
          <w:rtl w:val="0"/>
        </w:rPr>
      </w:pPr>
    </w:p>
    <w:p>
      <w:pPr>
        <w:pStyle w:val="P31"/>
        <w:framePr w:w="3839" w:h="249" w:hRule="exact" w:wrap="none" w:vAnchor="page" w:hAnchor="margin" w:x="6856" w:y="5852"/>
        <w:rPr>
          <w:rStyle w:val="C22"/>
          <w:rtl w:val="0"/>
        </w:rPr>
      </w:pPr>
      <w:r>
        <w:rPr>
          <w:rStyle w:val="C22"/>
          <w:rtl w:val="0"/>
        </w:rPr>
        <w:t>Praktické předvedení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Řízení výrobně-technologických postupů v mlékárenské nebo sýrařské výrobě</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607" w:hRule="exact" w:wrap="none" w:vAnchor="page" w:hAnchor="margin" w:x="45" w:y="7537"/>
        <w:rPr>
          <w:rStyle w:val="C3"/>
          <w:rtl w:val="0"/>
        </w:rPr>
      </w:pPr>
    </w:p>
    <w:p>
      <w:pPr>
        <w:pStyle w:val="P13"/>
        <w:framePr w:w="6658" w:h="480" w:hRule="exact" w:wrap="none" w:vAnchor="page" w:hAnchor="margin" w:x="71" w:y="7593"/>
        <w:rPr>
          <w:rStyle w:val="C11"/>
          <w:rtl w:val="0"/>
        </w:rPr>
      </w:pPr>
      <w:r>
        <w:rPr>
          <w:rStyle w:val="C11"/>
          <w:rtl w:val="0"/>
        </w:rPr>
        <w:t>a) Vyjmenovat základní legislativní požadavky pro mlékárenskou/sýrařskou výrobu</w:t>
      </w:r>
    </w:p>
    <w:p>
      <w:pPr>
        <w:pStyle w:val="P28"/>
        <w:framePr w:w="3921" w:h="607" w:hRule="exact" w:wrap="none" w:vAnchor="page" w:hAnchor="margin" w:x="6800" w:y="7537"/>
        <w:rPr>
          <w:rStyle w:val="C3"/>
          <w:rtl w:val="0"/>
        </w:rPr>
      </w:pPr>
    </w:p>
    <w:p>
      <w:pPr>
        <w:pStyle w:val="P29"/>
        <w:framePr w:w="3839" w:h="480" w:hRule="exact" w:wrap="none" w:vAnchor="page" w:hAnchor="margin" w:x="6856" w:y="7593"/>
        <w:rPr>
          <w:rStyle w:val="C21"/>
          <w:rtl w:val="0"/>
        </w:rPr>
      </w:pPr>
      <w:r>
        <w:rPr>
          <w:rStyle w:val="C21"/>
          <w:rtl w:val="0"/>
        </w:rPr>
        <w:t>Ústní ověření</w:t>
      </w:r>
    </w:p>
    <w:p>
      <w:pPr>
        <w:pStyle w:val="P16"/>
        <w:framePr w:w="6710" w:h="607" w:hRule="exact" w:wrap="none" w:vAnchor="page" w:hAnchor="margin" w:x="45" w:y="8144"/>
        <w:rPr>
          <w:rStyle w:val="C3"/>
          <w:rtl w:val="0"/>
        </w:rPr>
      </w:pPr>
    </w:p>
    <w:p>
      <w:pPr>
        <w:pStyle w:val="P17"/>
        <w:framePr w:w="6658" w:h="480" w:hRule="exact" w:wrap="none" w:vAnchor="page" w:hAnchor="margin" w:x="71" w:y="8200"/>
        <w:rPr>
          <w:rStyle w:val="C13"/>
          <w:rtl w:val="0"/>
        </w:rPr>
      </w:pPr>
      <w:r>
        <w:rPr>
          <w:rStyle w:val="C13"/>
          <w:rtl w:val="0"/>
        </w:rPr>
        <w:t>b) Navrhnout technologický postup a recepturu pro zadaný mlékárenský výrobek</w:t>
      </w:r>
    </w:p>
    <w:p>
      <w:pPr>
        <w:pStyle w:val="P30"/>
        <w:framePr w:w="3921" w:h="607" w:hRule="exact" w:wrap="none" w:vAnchor="page" w:hAnchor="margin" w:x="6800" w:y="8144"/>
        <w:rPr>
          <w:rStyle w:val="C3"/>
          <w:rtl w:val="0"/>
        </w:rPr>
      </w:pPr>
    </w:p>
    <w:p>
      <w:pPr>
        <w:pStyle w:val="P31"/>
        <w:framePr w:w="3839" w:h="480" w:hRule="exact" w:wrap="none" w:vAnchor="page" w:hAnchor="margin" w:x="6856" w:y="8200"/>
        <w:rPr>
          <w:rStyle w:val="C22"/>
          <w:rtl w:val="0"/>
        </w:rPr>
      </w:pPr>
      <w:r>
        <w:rPr>
          <w:rStyle w:val="C22"/>
          <w:rtl w:val="0"/>
        </w:rPr>
        <w:t>Praktické předvedení</w:t>
      </w:r>
    </w:p>
    <w:p>
      <w:pPr>
        <w:pStyle w:val="P12"/>
        <w:framePr w:w="6710" w:h="831" w:hRule="exact" w:wrap="none" w:vAnchor="page" w:hAnchor="margin" w:x="45" w:y="8751"/>
        <w:rPr>
          <w:rStyle w:val="C3"/>
          <w:rtl w:val="0"/>
        </w:rPr>
      </w:pPr>
    </w:p>
    <w:p>
      <w:pPr>
        <w:pStyle w:val="P13"/>
        <w:framePr w:w="6658" w:h="704" w:hRule="exact" w:wrap="none" w:vAnchor="page" w:hAnchor="margin" w:x="71" w:y="8807"/>
        <w:rPr>
          <w:rStyle w:val="C11"/>
          <w:rtl w:val="0"/>
        </w:rPr>
      </w:pPr>
      <w:r>
        <w:rPr>
          <w:rStyle w:val="C11"/>
          <w:rtl w:val="0"/>
        </w:rPr>
        <w:t>c) Provést kontrolu probíhajícího výrobního procesu určeného mlékárenského výrobku z pohledu dodržení výrobních parametrů, nastavených teplot, tlaků, otáček, taktů ap. na technologickém zařízení</w:t>
      </w:r>
    </w:p>
    <w:p>
      <w:pPr>
        <w:pStyle w:val="P28"/>
        <w:framePr w:w="3921" w:h="831" w:hRule="exact" w:wrap="none" w:vAnchor="page" w:hAnchor="margin" w:x="6800" w:y="8751"/>
        <w:rPr>
          <w:rStyle w:val="C3"/>
          <w:rtl w:val="0"/>
        </w:rPr>
      </w:pPr>
    </w:p>
    <w:p>
      <w:pPr>
        <w:pStyle w:val="P29"/>
        <w:framePr w:w="3839" w:h="704" w:hRule="exact" w:wrap="none" w:vAnchor="page" w:hAnchor="margin" w:x="6856" w:y="8807"/>
        <w:rPr>
          <w:rStyle w:val="C21"/>
          <w:rtl w:val="0"/>
        </w:rPr>
      </w:pPr>
      <w:r>
        <w:rPr>
          <w:rStyle w:val="C21"/>
          <w:rtl w:val="0"/>
        </w:rPr>
        <w:t>Praktické předvedení a ústní ověření</w:t>
      </w:r>
    </w:p>
    <w:p>
      <w:pPr>
        <w:pStyle w:val="P16"/>
        <w:framePr w:w="6710" w:h="1055" w:hRule="exact" w:wrap="none" w:vAnchor="page" w:hAnchor="margin" w:x="45" w:y="9582"/>
        <w:rPr>
          <w:rStyle w:val="C3"/>
          <w:rtl w:val="0"/>
        </w:rPr>
      </w:pPr>
    </w:p>
    <w:p>
      <w:pPr>
        <w:pStyle w:val="P17"/>
        <w:framePr w:w="6658" w:h="928" w:hRule="exact" w:wrap="none" w:vAnchor="page" w:hAnchor="margin" w:x="71" w:y="9638"/>
        <w:rPr>
          <w:rStyle w:val="C13"/>
          <w:rtl w:val="0"/>
        </w:rPr>
      </w:pPr>
      <w:r>
        <w:rPr>
          <w:rStyle w:val="C13"/>
          <w:rtl w:val="0"/>
        </w:rPr>
        <w:t>d) Na zadaném příkladu nedodržení technologické kázně provést operativní zásah v technologii; navrhnout způsob dalšího použití či zhodnocení polotovaru/výrobku, pokud nebylo dosaženo odpovídajícího standardu, případně uvést postup při pozastavení výrobní šarže</w:t>
      </w:r>
    </w:p>
    <w:p>
      <w:pPr>
        <w:pStyle w:val="P30"/>
        <w:framePr w:w="3921" w:h="1055" w:hRule="exact" w:wrap="none" w:vAnchor="page" w:hAnchor="margin" w:x="6800" w:y="9582"/>
        <w:rPr>
          <w:rStyle w:val="C3"/>
          <w:rtl w:val="0"/>
        </w:rPr>
      </w:pPr>
    </w:p>
    <w:p>
      <w:pPr>
        <w:pStyle w:val="P31"/>
        <w:framePr w:w="3839" w:h="928" w:hRule="exact" w:wrap="none" w:vAnchor="page" w:hAnchor="margin" w:x="6856" w:y="9638"/>
        <w:rPr>
          <w:rStyle w:val="C22"/>
          <w:rtl w:val="0"/>
        </w:rPr>
      </w:pPr>
      <w:r>
        <w:rPr>
          <w:rStyle w:val="C22"/>
          <w:rtl w:val="0"/>
        </w:rPr>
        <w:t>Praktické předvedení a ústní ověření</w:t>
      </w:r>
    </w:p>
    <w:p>
      <w:pPr>
        <w:pStyle w:val="P12"/>
        <w:framePr w:w="6710" w:h="607" w:hRule="exact" w:wrap="none" w:vAnchor="page" w:hAnchor="margin" w:x="45" w:y="10637"/>
        <w:rPr>
          <w:rStyle w:val="C3"/>
          <w:rtl w:val="0"/>
        </w:rPr>
      </w:pPr>
    </w:p>
    <w:p>
      <w:pPr>
        <w:pStyle w:val="P13"/>
        <w:framePr w:w="6658" w:h="480" w:hRule="exact" w:wrap="none" w:vAnchor="page" w:hAnchor="margin" w:x="71" w:y="10693"/>
        <w:rPr>
          <w:rStyle w:val="C11"/>
          <w:rtl w:val="0"/>
        </w:rPr>
      </w:pPr>
      <w:r>
        <w:rPr>
          <w:rStyle w:val="C11"/>
          <w:rtl w:val="0"/>
        </w:rPr>
        <w:t>e) Provést kontrolu denních záznamů o výrobě, tyto vyhodnotit a navrhnout technologické zásahy pro další výrobní šarže na zadaném příkladu</w:t>
      </w:r>
    </w:p>
    <w:p>
      <w:pPr>
        <w:pStyle w:val="P28"/>
        <w:framePr w:w="3921" w:h="607" w:hRule="exact" w:wrap="none" w:vAnchor="page" w:hAnchor="margin" w:x="6800" w:y="10637"/>
        <w:rPr>
          <w:rStyle w:val="C3"/>
          <w:rtl w:val="0"/>
        </w:rPr>
      </w:pPr>
    </w:p>
    <w:p>
      <w:pPr>
        <w:pStyle w:val="P29"/>
        <w:framePr w:w="3839" w:h="480" w:hRule="exact" w:wrap="none" w:vAnchor="page" w:hAnchor="margin" w:x="6856" w:y="10693"/>
        <w:rPr>
          <w:rStyle w:val="C21"/>
          <w:rtl w:val="0"/>
        </w:rPr>
      </w:pPr>
      <w:r>
        <w:rPr>
          <w:rStyle w:val="C21"/>
          <w:rtl w:val="0"/>
        </w:rPr>
        <w:t>Praktické předvedení a ústní ověření</w:t>
      </w:r>
    </w:p>
    <w:p>
      <w:pPr>
        <w:pStyle w:val="P32"/>
        <w:framePr w:w="10710" w:h="248" w:hRule="exact" w:wrap="none" w:vAnchor="page" w:hAnchor="margin" w:x="28" w:y="113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v mlékárenské a sýrařské výrobě, 30.9.2026 12:18:52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Spolupráce na kontrole a řízení kvality mlékárenských výrobků a jejich označování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Vyhodnotit provozní záznamy s výsledky laboratorních analýz a měření a reagovat v řízení technologie na případně zjištěné odchylky od standardních hodnot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Provést senzorické hodnocení určených mlékárenských výrobků; uvést zásady organoleptického hodnocení; vyhodnotit stupeň zralosti sýrů a uvést posouzení kvalitativních znaků v průběhu zrání sýrů (hodnocení konzistence, otevírání těsta, nárůstu plísně/mazu, posouzení chuti a vůně)</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Uvést zásady označování mlékárenských výrobků v kontextu platné legislativy, včetně popisu uvádění povinných a nepovinných údajů</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Na zadaném příkladu provést kontrolu správnosti označení výrobku z pohledu dodržení platné potravinářské legislativy</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Vývoj nových mlékárenských výrobků</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a) Popsat roli technologa v procesu navrhování nového/inovovaného výrobku</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Ústní ověření</w:t>
      </w:r>
    </w:p>
    <w:p>
      <w:pPr>
        <w:pStyle w:val="P16"/>
        <w:framePr w:w="6710" w:h="607" w:hRule="exact" w:wrap="none" w:vAnchor="page" w:hAnchor="margin" w:x="45" w:y="8041"/>
        <w:rPr>
          <w:rStyle w:val="C3"/>
          <w:rtl w:val="0"/>
        </w:rPr>
      </w:pPr>
    </w:p>
    <w:p>
      <w:pPr>
        <w:pStyle w:val="P17"/>
        <w:framePr w:w="6658" w:h="480" w:hRule="exact" w:wrap="none" w:vAnchor="page" w:hAnchor="margin" w:x="71" w:y="8097"/>
        <w:rPr>
          <w:rStyle w:val="C13"/>
          <w:rtl w:val="0"/>
        </w:rPr>
      </w:pPr>
      <w:r>
        <w:rPr>
          <w:rStyle w:val="C13"/>
          <w:rtl w:val="0"/>
        </w:rPr>
        <w:t>b) Na příkladu zadání inovace mléčného výrobku navrhnout konkrétní technologický postup</w:t>
      </w:r>
    </w:p>
    <w:p>
      <w:pPr>
        <w:pStyle w:val="P30"/>
        <w:framePr w:w="3921" w:h="607" w:hRule="exact" w:wrap="none" w:vAnchor="page" w:hAnchor="margin" w:x="6800" w:y="8041"/>
        <w:rPr>
          <w:rStyle w:val="C3"/>
          <w:rtl w:val="0"/>
        </w:rPr>
      </w:pPr>
    </w:p>
    <w:p>
      <w:pPr>
        <w:pStyle w:val="P31"/>
        <w:framePr w:w="3839" w:h="480" w:hRule="exact" w:wrap="none" w:vAnchor="page" w:hAnchor="margin" w:x="6856" w:y="8097"/>
        <w:rPr>
          <w:rStyle w:val="C22"/>
          <w:rtl w:val="0"/>
        </w:rPr>
      </w:pPr>
      <w:r>
        <w:rPr>
          <w:rStyle w:val="C22"/>
          <w:rtl w:val="0"/>
        </w:rPr>
        <w:t>Praktické předvedení</w:t>
      </w:r>
    </w:p>
    <w:p>
      <w:pPr>
        <w:pStyle w:val="P32"/>
        <w:framePr w:w="10710" w:h="248" w:hRule="exact" w:wrap="none" w:vAnchor="page" w:hAnchor="margin" w:x="28" w:y="8761"/>
        <w:rPr>
          <w:rStyle w:val="C23"/>
          <w:rtl w:val="0"/>
        </w:rPr>
      </w:pPr>
      <w:r>
        <w:rPr>
          <w:rStyle w:val="C23"/>
          <w:rtl w:val="0"/>
        </w:rPr>
        <w:t>Je třeba splnit obě kritéria.</w:t>
      </w:r>
    </w:p>
    <w:p>
      <w:pPr>
        <w:pStyle w:val="P23"/>
        <w:framePr w:w="10710" w:h="340" w:hRule="exact" w:wrap="none" w:vAnchor="page" w:hAnchor="margin" w:x="28" w:y="9197"/>
        <w:rPr>
          <w:rStyle w:val="C18"/>
          <w:rtl w:val="0"/>
        </w:rPr>
      </w:pPr>
      <w:r>
        <w:rPr>
          <w:rStyle w:val="C18"/>
          <w:rtl w:val="0"/>
        </w:rPr>
        <w:t>Optimalizace portfolia mlékárenských výrobků</w:t>
      </w:r>
    </w:p>
    <w:p>
      <w:pPr>
        <w:pStyle w:val="P24"/>
        <w:framePr w:w="6713" w:h="376" w:hRule="exact" w:wrap="none" w:vAnchor="page" w:hAnchor="margin" w:x="45" w:y="9636"/>
        <w:rPr>
          <w:rStyle w:val="C3"/>
          <w:rtl w:val="0"/>
        </w:rPr>
      </w:pPr>
    </w:p>
    <w:p>
      <w:pPr>
        <w:pStyle w:val="P25"/>
        <w:framePr w:w="6661" w:h="249" w:hRule="exact" w:wrap="none" w:vAnchor="page" w:hAnchor="margin" w:x="71" w:y="9707"/>
        <w:rPr>
          <w:rStyle w:val="C19"/>
          <w:rtl w:val="0"/>
        </w:rPr>
      </w:pPr>
      <w:r>
        <w:rPr>
          <w:rStyle w:val="C19"/>
          <w:rtl w:val="0"/>
        </w:rPr>
        <w:t>Kritéria hodnocení</w:t>
      </w:r>
    </w:p>
    <w:p>
      <w:pPr>
        <w:pStyle w:val="P26"/>
        <w:framePr w:w="3918" w:h="376" w:hRule="exact" w:wrap="none" w:vAnchor="page" w:hAnchor="margin" w:x="6803" w:y="9636"/>
        <w:rPr>
          <w:rStyle w:val="C3"/>
          <w:rtl w:val="0"/>
        </w:rPr>
      </w:pPr>
    </w:p>
    <w:p>
      <w:pPr>
        <w:pStyle w:val="P27"/>
        <w:framePr w:w="3836" w:h="249" w:hRule="exact" w:wrap="none" w:vAnchor="page" w:hAnchor="margin" w:x="6859" w:y="9707"/>
        <w:rPr>
          <w:rStyle w:val="C20"/>
          <w:rtl w:val="0"/>
        </w:rPr>
      </w:pPr>
      <w:r>
        <w:rPr>
          <w:rStyle w:val="C20"/>
          <w:rtl w:val="0"/>
        </w:rPr>
        <w:t>Způsoby ověření</w:t>
      </w:r>
    </w:p>
    <w:p>
      <w:pPr>
        <w:pStyle w:val="P12"/>
        <w:framePr w:w="6710" w:h="607" w:hRule="exact" w:wrap="none" w:vAnchor="page" w:hAnchor="margin" w:x="45" w:y="10013"/>
        <w:rPr>
          <w:rStyle w:val="C3"/>
          <w:rtl w:val="0"/>
        </w:rPr>
      </w:pPr>
    </w:p>
    <w:p>
      <w:pPr>
        <w:pStyle w:val="P13"/>
        <w:framePr w:w="6658" w:h="480" w:hRule="exact" w:wrap="none" w:vAnchor="page" w:hAnchor="margin" w:x="71" w:y="10069"/>
        <w:rPr>
          <w:rStyle w:val="C11"/>
          <w:rtl w:val="0"/>
        </w:rPr>
      </w:pPr>
      <w:r>
        <w:rPr>
          <w:rStyle w:val="C11"/>
          <w:rtl w:val="0"/>
        </w:rPr>
        <w:t>a) Posoudit předložené portfolio mlékárenských výrobků s ohledem na efektivitu výroby</w:t>
      </w:r>
    </w:p>
    <w:p>
      <w:pPr>
        <w:pStyle w:val="P28"/>
        <w:framePr w:w="3921" w:h="607" w:hRule="exact" w:wrap="none" w:vAnchor="page" w:hAnchor="margin" w:x="6800" w:y="10013"/>
        <w:rPr>
          <w:rStyle w:val="C3"/>
          <w:rtl w:val="0"/>
        </w:rPr>
      </w:pPr>
    </w:p>
    <w:p>
      <w:pPr>
        <w:pStyle w:val="P29"/>
        <w:framePr w:w="3839" w:h="480" w:hRule="exact" w:wrap="none" w:vAnchor="page" w:hAnchor="margin" w:x="6856" w:y="10069"/>
        <w:rPr>
          <w:rStyle w:val="C21"/>
          <w:rtl w:val="0"/>
        </w:rPr>
      </w:pPr>
      <w:r>
        <w:rPr>
          <w:rStyle w:val="C21"/>
          <w:rtl w:val="0"/>
        </w:rPr>
        <w:t>Ústní ověření</w:t>
      </w:r>
    </w:p>
    <w:p>
      <w:pPr>
        <w:pStyle w:val="P16"/>
        <w:framePr w:w="6710" w:h="607" w:hRule="exact" w:wrap="none" w:vAnchor="page" w:hAnchor="margin" w:x="45" w:y="10619"/>
        <w:rPr>
          <w:rStyle w:val="C3"/>
          <w:rtl w:val="0"/>
        </w:rPr>
      </w:pPr>
    </w:p>
    <w:p>
      <w:pPr>
        <w:pStyle w:val="P17"/>
        <w:framePr w:w="6658" w:h="480" w:hRule="exact" w:wrap="none" w:vAnchor="page" w:hAnchor="margin" w:x="71" w:y="10675"/>
        <w:rPr>
          <w:rStyle w:val="C13"/>
          <w:rtl w:val="0"/>
        </w:rPr>
      </w:pPr>
      <w:r>
        <w:rPr>
          <w:rStyle w:val="C13"/>
          <w:rtl w:val="0"/>
        </w:rPr>
        <w:t>b) Navrhnout úpravu předloženého portfolia mlékárenských výrobků s cílem efektivního využití výrobních linek a surovinových zdrojů</w:t>
      </w:r>
    </w:p>
    <w:p>
      <w:pPr>
        <w:pStyle w:val="P30"/>
        <w:framePr w:w="3921" w:h="607" w:hRule="exact" w:wrap="none" w:vAnchor="page" w:hAnchor="margin" w:x="6800" w:y="10619"/>
        <w:rPr>
          <w:rStyle w:val="C3"/>
          <w:rtl w:val="0"/>
        </w:rPr>
      </w:pPr>
    </w:p>
    <w:p>
      <w:pPr>
        <w:pStyle w:val="P31"/>
        <w:framePr w:w="3839" w:h="480" w:hRule="exact" w:wrap="none" w:vAnchor="page" w:hAnchor="margin" w:x="6856" w:y="10675"/>
        <w:rPr>
          <w:rStyle w:val="C22"/>
          <w:rtl w:val="0"/>
        </w:rPr>
      </w:pPr>
      <w:r>
        <w:rPr>
          <w:rStyle w:val="C22"/>
          <w:rtl w:val="0"/>
        </w:rPr>
        <w:t>Praktické předvedení a ústní ověření</w:t>
      </w:r>
    </w:p>
    <w:p>
      <w:pPr>
        <w:pStyle w:val="P12"/>
        <w:framePr w:w="6710" w:h="607" w:hRule="exact" w:wrap="none" w:vAnchor="page" w:hAnchor="margin" w:x="45" w:y="11226"/>
        <w:rPr>
          <w:rStyle w:val="C3"/>
          <w:rtl w:val="0"/>
        </w:rPr>
      </w:pPr>
    </w:p>
    <w:p>
      <w:pPr>
        <w:pStyle w:val="P13"/>
        <w:framePr w:w="6658" w:h="480" w:hRule="exact" w:wrap="none" w:vAnchor="page" w:hAnchor="margin" w:x="71" w:y="11282"/>
        <w:rPr>
          <w:rStyle w:val="C11"/>
          <w:rtl w:val="0"/>
        </w:rPr>
      </w:pPr>
      <w:r>
        <w:rPr>
          <w:rStyle w:val="C11"/>
          <w:rtl w:val="0"/>
        </w:rPr>
        <w:t>c) Posoudit monitoring konkurenčních výrobků na trhu a popsat atributy úspěšných konkurečních výrobků</w:t>
      </w:r>
    </w:p>
    <w:p>
      <w:pPr>
        <w:pStyle w:val="P28"/>
        <w:framePr w:w="3921" w:h="607" w:hRule="exact" w:wrap="none" w:vAnchor="page" w:hAnchor="margin" w:x="6800" w:y="11226"/>
        <w:rPr>
          <w:rStyle w:val="C3"/>
          <w:rtl w:val="0"/>
        </w:rPr>
      </w:pPr>
    </w:p>
    <w:p>
      <w:pPr>
        <w:pStyle w:val="P29"/>
        <w:framePr w:w="3839" w:h="480" w:hRule="exact" w:wrap="none" w:vAnchor="page" w:hAnchor="margin" w:x="6856" w:y="11282"/>
        <w:rPr>
          <w:rStyle w:val="C21"/>
          <w:rtl w:val="0"/>
        </w:rPr>
      </w:pPr>
      <w:r>
        <w:rPr>
          <w:rStyle w:val="C21"/>
          <w:rtl w:val="0"/>
        </w:rPr>
        <w:t>Praktické předvedení a ústní ověření</w:t>
      </w:r>
    </w:p>
    <w:p>
      <w:pPr>
        <w:pStyle w:val="P32"/>
        <w:framePr w:w="10710" w:h="248" w:hRule="exact" w:wrap="none" w:vAnchor="page" w:hAnchor="margin" w:x="28" w:y="11946"/>
        <w:rPr>
          <w:rStyle w:val="C23"/>
          <w:rtl w:val="0"/>
        </w:rPr>
      </w:pPr>
      <w:r>
        <w:rPr>
          <w:rStyle w:val="C23"/>
          <w:rtl w:val="0"/>
        </w:rPr>
        <w:t>Je třeba splnit všechna kritéria.</w:t>
      </w:r>
    </w:p>
    <w:p>
      <w:pPr>
        <w:pStyle w:val="P23"/>
        <w:framePr w:w="10710" w:h="340" w:hRule="exact" w:wrap="none" w:vAnchor="page" w:hAnchor="margin" w:x="28" w:y="12382"/>
        <w:rPr>
          <w:rStyle w:val="C18"/>
          <w:rtl w:val="0"/>
        </w:rPr>
      </w:pPr>
      <w:r>
        <w:rPr>
          <w:rStyle w:val="C18"/>
          <w:rtl w:val="0"/>
        </w:rPr>
        <w:t>Navrhování a uvádění do provozu nových strojně-technologických zařízení</w:t>
      </w:r>
    </w:p>
    <w:p>
      <w:pPr>
        <w:pStyle w:val="P24"/>
        <w:framePr w:w="6713" w:h="376" w:hRule="exact" w:wrap="none" w:vAnchor="page" w:hAnchor="margin" w:x="45" w:y="12821"/>
        <w:rPr>
          <w:rStyle w:val="C3"/>
          <w:rtl w:val="0"/>
        </w:rPr>
      </w:pPr>
    </w:p>
    <w:p>
      <w:pPr>
        <w:pStyle w:val="P25"/>
        <w:framePr w:w="6661" w:h="249" w:hRule="exact" w:wrap="none" w:vAnchor="page" w:hAnchor="margin" w:x="71" w:y="12892"/>
        <w:rPr>
          <w:rStyle w:val="C19"/>
          <w:rtl w:val="0"/>
        </w:rPr>
      </w:pPr>
      <w:r>
        <w:rPr>
          <w:rStyle w:val="C19"/>
          <w:rtl w:val="0"/>
        </w:rPr>
        <w:t>Kritéria hodnocení</w:t>
      </w:r>
    </w:p>
    <w:p>
      <w:pPr>
        <w:pStyle w:val="P26"/>
        <w:framePr w:w="3918" w:h="376" w:hRule="exact" w:wrap="none" w:vAnchor="page" w:hAnchor="margin" w:x="6803" w:y="12821"/>
        <w:rPr>
          <w:rStyle w:val="C3"/>
          <w:rtl w:val="0"/>
        </w:rPr>
      </w:pPr>
    </w:p>
    <w:p>
      <w:pPr>
        <w:pStyle w:val="P27"/>
        <w:framePr w:w="3836" w:h="249" w:hRule="exact" w:wrap="none" w:vAnchor="page" w:hAnchor="margin" w:x="6859" w:y="12892"/>
        <w:rPr>
          <w:rStyle w:val="C20"/>
          <w:rtl w:val="0"/>
        </w:rPr>
      </w:pPr>
      <w:r>
        <w:rPr>
          <w:rStyle w:val="C20"/>
          <w:rtl w:val="0"/>
        </w:rPr>
        <w:t>Způsoby ověření</w:t>
      </w:r>
    </w:p>
    <w:p>
      <w:pPr>
        <w:pStyle w:val="P12"/>
        <w:framePr w:w="6710" w:h="376" w:hRule="exact" w:wrap="none" w:vAnchor="page" w:hAnchor="margin" w:x="45" w:y="13198"/>
        <w:rPr>
          <w:rStyle w:val="C3"/>
          <w:rtl w:val="0"/>
        </w:rPr>
      </w:pPr>
    </w:p>
    <w:p>
      <w:pPr>
        <w:pStyle w:val="P13"/>
        <w:framePr w:w="6658" w:h="249" w:hRule="exact" w:wrap="none" w:vAnchor="page" w:hAnchor="margin" w:x="71" w:y="13254"/>
        <w:rPr>
          <w:rStyle w:val="C11"/>
          <w:rtl w:val="0"/>
        </w:rPr>
      </w:pPr>
      <w:r>
        <w:rPr>
          <w:rStyle w:val="C11"/>
          <w:rtl w:val="0"/>
        </w:rPr>
        <w:t>a) Posoudit změny strojní technologie pro výrobu zadaného výrobku</w:t>
      </w:r>
    </w:p>
    <w:p>
      <w:pPr>
        <w:pStyle w:val="P28"/>
        <w:framePr w:w="3921" w:h="376" w:hRule="exact" w:wrap="none" w:vAnchor="page" w:hAnchor="margin" w:x="6800" w:y="13198"/>
        <w:rPr>
          <w:rStyle w:val="C3"/>
          <w:rtl w:val="0"/>
        </w:rPr>
      </w:pPr>
    </w:p>
    <w:p>
      <w:pPr>
        <w:pStyle w:val="P29"/>
        <w:framePr w:w="3839" w:h="249" w:hRule="exact" w:wrap="none" w:vAnchor="page" w:hAnchor="margin" w:x="6856" w:y="13254"/>
        <w:rPr>
          <w:rStyle w:val="C21"/>
          <w:rtl w:val="0"/>
        </w:rPr>
      </w:pPr>
      <w:r>
        <w:rPr>
          <w:rStyle w:val="C21"/>
          <w:rtl w:val="0"/>
        </w:rPr>
        <w:t>Praktické předvedení a ústní ověření</w:t>
      </w:r>
    </w:p>
    <w:p>
      <w:pPr>
        <w:pStyle w:val="P16"/>
        <w:framePr w:w="6710" w:h="1055" w:hRule="exact" w:wrap="none" w:vAnchor="page" w:hAnchor="margin" w:x="45" w:y="13574"/>
        <w:rPr>
          <w:rStyle w:val="C3"/>
          <w:rtl w:val="0"/>
        </w:rPr>
      </w:pPr>
    </w:p>
    <w:p>
      <w:pPr>
        <w:pStyle w:val="P17"/>
        <w:framePr w:w="6658" w:h="928" w:hRule="exact" w:wrap="none" w:vAnchor="page" w:hAnchor="margin" w:x="71" w:y="13630"/>
        <w:rPr>
          <w:rStyle w:val="C13"/>
          <w:rtl w:val="0"/>
        </w:rPr>
      </w:pPr>
      <w:r>
        <w:rPr>
          <w:rStyle w:val="C13"/>
          <w:rtl w:val="0"/>
        </w:rPr>
        <w:t>b) Uvést možnosti poskytování technologické podpory dalším odborným útvarům podniku (výrobní, technický, obchodní, vývojový) při navrhování a uvádění strojně-technologických zařízení a při tvorbě nových výrobních strategií</w:t>
      </w:r>
    </w:p>
    <w:p>
      <w:pPr>
        <w:pStyle w:val="P30"/>
        <w:framePr w:w="3921" w:h="1055" w:hRule="exact" w:wrap="none" w:vAnchor="page" w:hAnchor="margin" w:x="6800" w:y="13574"/>
        <w:rPr>
          <w:rStyle w:val="C3"/>
          <w:rtl w:val="0"/>
        </w:rPr>
      </w:pPr>
    </w:p>
    <w:p>
      <w:pPr>
        <w:pStyle w:val="P31"/>
        <w:framePr w:w="3839" w:h="928" w:hRule="exact" w:wrap="none" w:vAnchor="page" w:hAnchor="margin" w:x="6856" w:y="13630"/>
        <w:rPr>
          <w:rStyle w:val="C22"/>
          <w:rtl w:val="0"/>
        </w:rPr>
      </w:pPr>
      <w:r>
        <w:rPr>
          <w:rStyle w:val="C22"/>
          <w:rtl w:val="0"/>
        </w:rPr>
        <w:t>Ústní ověření</w:t>
      </w:r>
    </w:p>
    <w:p>
      <w:pPr>
        <w:pStyle w:val="P32"/>
        <w:framePr w:w="10710" w:h="248" w:hRule="exact" w:wrap="none" w:vAnchor="page" w:hAnchor="margin" w:x="28" w:y="147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Technolog/technoložka v mlékárenské a sýrařské výrobě, 30.9.2026 12:18:52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sanitace a provozní hygieny v mlékárenství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požadavky na správnou hygienickou praxi v mlékárenství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Vyjmenovat sanitační postupy určené mlékárenské výroby; popsat vedení dokumentace o sanitaci a hygieně určeného mlékárenského provozu a jednotlivých technologických zařízení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Vysvětlit užívání "Bezpečnostních listů" chemiálií používaných k sanitaci, vysvětlit vedení databáze bezpečnostních listů</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Zkontrolovat dodržování hygienických předpisů a osobní hygieny zaměstnanců (lékařské prohlídky, kontrola dodržování cyklů výměny pracovních oděvů v mlékárenské výrobě apod.)</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Dodržování zásad BOZP a PO v mlékárenství</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1055" w:hRule="exact" w:wrap="none" w:vAnchor="page" w:hAnchor="margin" w:x="45" w:y="6979"/>
        <w:rPr>
          <w:rStyle w:val="C3"/>
          <w:rtl w:val="0"/>
        </w:rPr>
      </w:pPr>
    </w:p>
    <w:p>
      <w:pPr>
        <w:pStyle w:val="P13"/>
        <w:framePr w:w="6658" w:h="928" w:hRule="exact" w:wrap="none" w:vAnchor="page" w:hAnchor="margin" w:x="71" w:y="7035"/>
        <w:rPr>
          <w:rStyle w:val="C11"/>
          <w:rtl w:val="0"/>
        </w:rPr>
      </w:pPr>
      <w:r>
        <w:rPr>
          <w:rStyle w:val="C11"/>
          <w:rtl w:val="0"/>
        </w:rPr>
        <w:t>a) Vyjmenovat požadavky na školení pracovníků o zásadách BOZP a PO, uvést možná bezpečnostní rizika obsluhy na výrobních linkách mlékárenského/sýrařského provozu a četnost školení pracovníků; vysvětlit vedení evidence o provedeném školení pracovníků mlékárenského provozu</w:t>
      </w:r>
    </w:p>
    <w:p>
      <w:pPr>
        <w:pStyle w:val="P28"/>
        <w:framePr w:w="3921" w:h="1055" w:hRule="exact" w:wrap="none" w:vAnchor="page" w:hAnchor="margin" w:x="6800" w:y="6979"/>
        <w:rPr>
          <w:rStyle w:val="C3"/>
          <w:rtl w:val="0"/>
        </w:rPr>
      </w:pPr>
    </w:p>
    <w:p>
      <w:pPr>
        <w:pStyle w:val="P29"/>
        <w:framePr w:w="3839" w:h="928" w:hRule="exact" w:wrap="none" w:vAnchor="page" w:hAnchor="margin" w:x="6856" w:y="7035"/>
        <w:rPr>
          <w:rStyle w:val="C21"/>
          <w:rtl w:val="0"/>
        </w:rPr>
      </w:pPr>
      <w:r>
        <w:rPr>
          <w:rStyle w:val="C21"/>
          <w:rtl w:val="0"/>
        </w:rPr>
        <w:t>Ústní ověření</w:t>
      </w:r>
    </w:p>
    <w:p>
      <w:pPr>
        <w:pStyle w:val="P16"/>
        <w:framePr w:w="6710" w:h="607" w:hRule="exact" w:wrap="none" w:vAnchor="page" w:hAnchor="margin" w:x="45" w:y="8035"/>
        <w:rPr>
          <w:rStyle w:val="C3"/>
          <w:rtl w:val="0"/>
        </w:rPr>
      </w:pPr>
    </w:p>
    <w:p>
      <w:pPr>
        <w:pStyle w:val="P17"/>
        <w:framePr w:w="6658" w:h="480" w:hRule="exact" w:wrap="none" w:vAnchor="page" w:hAnchor="margin" w:x="71" w:y="8091"/>
        <w:rPr>
          <w:rStyle w:val="C13"/>
          <w:rtl w:val="0"/>
        </w:rPr>
      </w:pPr>
      <w:r>
        <w:rPr>
          <w:rStyle w:val="C13"/>
          <w:rtl w:val="0"/>
        </w:rPr>
        <w:t>b) Uvést zásady používání ochranného pracovního oděvu a ochranných pracovních prostředků</w:t>
      </w:r>
    </w:p>
    <w:p>
      <w:pPr>
        <w:pStyle w:val="P30"/>
        <w:framePr w:w="3921" w:h="607" w:hRule="exact" w:wrap="none" w:vAnchor="page" w:hAnchor="margin" w:x="6800" w:y="8035"/>
        <w:rPr>
          <w:rStyle w:val="C3"/>
          <w:rtl w:val="0"/>
        </w:rPr>
      </w:pPr>
    </w:p>
    <w:p>
      <w:pPr>
        <w:pStyle w:val="P31"/>
        <w:framePr w:w="3839" w:h="480" w:hRule="exact" w:wrap="none" w:vAnchor="page" w:hAnchor="margin" w:x="6856" w:y="8091"/>
        <w:rPr>
          <w:rStyle w:val="C22"/>
          <w:rtl w:val="0"/>
        </w:rPr>
      </w:pPr>
      <w:r>
        <w:rPr>
          <w:rStyle w:val="C22"/>
          <w:rtl w:val="0"/>
        </w:rPr>
        <w:t>Ústní ověření</w:t>
      </w:r>
    </w:p>
    <w:p>
      <w:pPr>
        <w:pStyle w:val="P12"/>
        <w:framePr w:w="6710" w:h="607" w:hRule="exact" w:wrap="none" w:vAnchor="page" w:hAnchor="margin" w:x="45" w:y="8642"/>
        <w:rPr>
          <w:rStyle w:val="C3"/>
          <w:rtl w:val="0"/>
        </w:rPr>
      </w:pPr>
    </w:p>
    <w:p>
      <w:pPr>
        <w:pStyle w:val="P13"/>
        <w:framePr w:w="6658" w:h="480" w:hRule="exact" w:wrap="none" w:vAnchor="page" w:hAnchor="margin" w:x="71" w:y="8698"/>
        <w:rPr>
          <w:rStyle w:val="C11"/>
          <w:rtl w:val="0"/>
        </w:rPr>
      </w:pPr>
      <w:r>
        <w:rPr>
          <w:rStyle w:val="C11"/>
          <w:rtl w:val="0"/>
        </w:rPr>
        <w:t>c) Zkontrolovat dodržování zásad BOZP a PO na daném pracovišti; provést kontrolu pracovníků, zda nemají přívěšky, náramky, prstýnky apod.</w:t>
      </w:r>
    </w:p>
    <w:p>
      <w:pPr>
        <w:pStyle w:val="P28"/>
        <w:framePr w:w="3921" w:h="607" w:hRule="exact" w:wrap="none" w:vAnchor="page" w:hAnchor="margin" w:x="6800" w:y="8642"/>
        <w:rPr>
          <w:rStyle w:val="C3"/>
          <w:rtl w:val="0"/>
        </w:rPr>
      </w:pPr>
    </w:p>
    <w:p>
      <w:pPr>
        <w:pStyle w:val="P29"/>
        <w:framePr w:w="3839" w:h="480" w:hRule="exact" w:wrap="none" w:vAnchor="page" w:hAnchor="margin" w:x="6856" w:y="8698"/>
        <w:rPr>
          <w:rStyle w:val="C21"/>
          <w:rtl w:val="0"/>
        </w:rPr>
      </w:pPr>
      <w:r>
        <w:rPr>
          <w:rStyle w:val="C21"/>
          <w:rtl w:val="0"/>
        </w:rPr>
        <w:t>Praktické předvedení a ústní ověření</w:t>
      </w:r>
    </w:p>
    <w:p>
      <w:pPr>
        <w:pStyle w:val="P16"/>
        <w:framePr w:w="6710" w:h="607" w:hRule="exact" w:wrap="none" w:vAnchor="page" w:hAnchor="margin" w:x="45" w:y="9248"/>
        <w:rPr>
          <w:rStyle w:val="C3"/>
          <w:rtl w:val="0"/>
        </w:rPr>
      </w:pPr>
    </w:p>
    <w:p>
      <w:pPr>
        <w:pStyle w:val="P17"/>
        <w:framePr w:w="6658" w:h="480" w:hRule="exact" w:wrap="none" w:vAnchor="page" w:hAnchor="margin" w:x="71" w:y="9304"/>
        <w:rPr>
          <w:rStyle w:val="C13"/>
          <w:rtl w:val="0"/>
        </w:rPr>
      </w:pPr>
      <w:r>
        <w:rPr>
          <w:rStyle w:val="C13"/>
          <w:rtl w:val="0"/>
        </w:rPr>
        <w:t>d) Vysvětlit zásady používání ochranných pomůcek při manipulaci s chemikáliemi</w:t>
      </w:r>
    </w:p>
    <w:p>
      <w:pPr>
        <w:pStyle w:val="P30"/>
        <w:framePr w:w="3921" w:h="607" w:hRule="exact" w:wrap="none" w:vAnchor="page" w:hAnchor="margin" w:x="6800" w:y="9248"/>
        <w:rPr>
          <w:rStyle w:val="C3"/>
          <w:rtl w:val="0"/>
        </w:rPr>
      </w:pPr>
    </w:p>
    <w:p>
      <w:pPr>
        <w:pStyle w:val="P31"/>
        <w:framePr w:w="3839" w:h="480" w:hRule="exact" w:wrap="none" w:vAnchor="page" w:hAnchor="margin" w:x="6856" w:y="9304"/>
        <w:rPr>
          <w:rStyle w:val="C22"/>
          <w:rtl w:val="0"/>
        </w:rPr>
      </w:pPr>
      <w:r>
        <w:rPr>
          <w:rStyle w:val="C22"/>
          <w:rtl w:val="0"/>
        </w:rPr>
        <w:t>Ústní ověření</w:t>
      </w:r>
    </w:p>
    <w:p>
      <w:pPr>
        <w:pStyle w:val="P12"/>
        <w:framePr w:w="6710" w:h="607" w:hRule="exact" w:wrap="none" w:vAnchor="page" w:hAnchor="margin" w:x="45" w:y="9855"/>
        <w:rPr>
          <w:rStyle w:val="C3"/>
          <w:rtl w:val="0"/>
        </w:rPr>
      </w:pPr>
    </w:p>
    <w:p>
      <w:pPr>
        <w:pStyle w:val="P13"/>
        <w:framePr w:w="6658" w:h="480" w:hRule="exact" w:wrap="none" w:vAnchor="page" w:hAnchor="margin" w:x="71" w:y="9911"/>
        <w:rPr>
          <w:rStyle w:val="C11"/>
          <w:rtl w:val="0"/>
        </w:rPr>
      </w:pPr>
      <w:r>
        <w:rPr>
          <w:rStyle w:val="C11"/>
          <w:rtl w:val="0"/>
        </w:rPr>
        <w:t>e) Popsat zásady první pomoci při poleptání čisticími nebo desinfekčními prostředky</w:t>
      </w:r>
    </w:p>
    <w:p>
      <w:pPr>
        <w:pStyle w:val="P28"/>
        <w:framePr w:w="3921" w:h="607" w:hRule="exact" w:wrap="none" w:vAnchor="page" w:hAnchor="margin" w:x="6800" w:y="9855"/>
        <w:rPr>
          <w:rStyle w:val="C3"/>
          <w:rtl w:val="0"/>
        </w:rPr>
      </w:pPr>
    </w:p>
    <w:p>
      <w:pPr>
        <w:pStyle w:val="P29"/>
        <w:framePr w:w="3839" w:h="480" w:hRule="exact" w:wrap="none" w:vAnchor="page" w:hAnchor="margin" w:x="6856" w:y="9911"/>
        <w:rPr>
          <w:rStyle w:val="C21"/>
          <w:rtl w:val="0"/>
        </w:rPr>
      </w:pPr>
      <w:r>
        <w:rPr>
          <w:rStyle w:val="C21"/>
          <w:rtl w:val="0"/>
        </w:rPr>
        <w:t>Ústní ověření</w:t>
      </w:r>
    </w:p>
    <w:p>
      <w:pPr>
        <w:pStyle w:val="P32"/>
        <w:framePr w:w="10710" w:h="248" w:hRule="exact" w:wrap="none" w:vAnchor="page" w:hAnchor="margin" w:x="28" w:y="105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v mlékárenské a sýrařské výrobě, 30.9.2026 12:18:52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"https://www.nsp.cz/jednotka-prace/mistr-v-potravinarstvi-a-"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ověření kompetencí řízení výroby konkrétně určeného mlékárenského nebo sýrařského provozu.</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posuzuje rovněž dohled nad hospodárným využíváním surovin, dodržování ekologických principů při výrobě, bezpečné provádění všech úkonů a časové zvládání jednotlivých operací.</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"Zpracování mléka na mlékárenské výrobky" může mít zkoušející připravena bloková výrobně-technologická schémata, na kterých kritérium c) ověří. Pro ověření kritéria d) zkoušející předloží uchazeči výsledky z příjmové laboratoře mléka, popř. výsledky z centrální laboratoře mléka, jejichž pomocí uchazeč posoudí jakostní parametry syrového kravského mléka.</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"Řízení výrobně-technologických postupů v mlékárenské nebo sýrařské výrobě" krit. a) zvolí zkoušející jakýkoli mlékárenský výrobek a připraví pro zkoušku případovou studii, na které ověří kritérium d).</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potravinářské výrobě" kritéria d) uchazeč vyjmenuje ochranné pomůcky a popíše způsob jejich použití.</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pStyle w:val="P33"/>
        <w:framePr w:w="10766" w:h="1837" w:hRule="exact" w:wrap="none" w:vAnchor="page" w:hAnchor="margin" w:x="0" w:y="10381"/>
        <w:rPr>
          <w:rStyle w:val="C3"/>
          <w:rtl w:val="0"/>
        </w:rPr>
      </w:pPr>
    </w:p>
    <w:p>
      <w:pPr>
        <w:pStyle w:val="P35"/>
        <w:framePr w:w="10710" w:h="340" w:hRule="exact" w:wrap="none" w:vAnchor="page" w:hAnchor="margin" w:x="28" w:y="10381"/>
        <w:rPr>
          <w:rStyle w:val="C25"/>
          <w:rtl w:val="0"/>
        </w:rPr>
      </w:pPr>
      <w:r>
        <w:rPr>
          <w:rStyle w:val="C25"/>
          <w:rtl w:val="0"/>
        </w:rPr>
        <w:t>Výsledné hodnocení</w:t>
      </w:r>
    </w:p>
    <w:p>
      <w:pPr>
        <w:keepNext w:val="0"/>
        <w:keepLines w:val="0"/>
        <w:framePr w:w="10766" w:h="1497" w:hRule="exact" w:wrap="none" w:vAnchor="page" w:hAnchor="margin" w:x="0" w:y="10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45"/>
        <w:rPr>
          <w:rStyle w:val="C3"/>
          <w:rtl w:val="0"/>
        </w:rPr>
      </w:pPr>
    </w:p>
    <w:p>
      <w:pPr>
        <w:pStyle w:val="P35"/>
        <w:framePr w:w="10710" w:h="340" w:hRule="exact" w:wrap="none" w:vAnchor="page" w:hAnchor="margin" w:x="28" w:y="12445"/>
        <w:rPr>
          <w:rStyle w:val="C25"/>
          <w:rtl w:val="0"/>
        </w:rPr>
      </w:pPr>
      <w:r>
        <w:rPr>
          <w:rStyle w:val="C25"/>
          <w:rtl w:val="0"/>
        </w:rPr>
        <w:t>Počet zkoušejících</w:t>
      </w:r>
    </w:p>
    <w:p>
      <w:pPr>
        <w:keepNext w:val="0"/>
        <w:keepLines w:val="0"/>
        <w:framePr w:w="10766" w:h="1036" w:hRule="exact" w:wrap="none" w:vAnchor="page" w:hAnchor="margin" w:x="0" w:y="127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Technolog/technoložka v mlékárenské a sýrařské výrobě, 30.9.2026 12:18:52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mléka nebo ve funkci učitele praktického vyučování nebo odborného výcviku v oboru vzdělání zaměřeném na zpracování mléka.</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mléka nebo ve funkci učitele praktického vyučování nebo odborného výcviku v oboru vzdělání zaměřeném na zpracování mléka.</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mléka nebo ve funkci učitele odborných předmětů nebo praktického vyučování nebo odborného výcviku v oboru vzdělání zaměřeném na zpracování mléka.</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29-081-M Technolog/technoložka v mlékárenské a sýrařské výrobě a střední vzdělání s maturitní zkouškou a alespoň 5 let odborné praxe v oblasti zpracování mléka.</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kter8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052" w:hRule="exact" w:wrap="none" w:vAnchor="page" w:hAnchor="margin" w:x="0" w:y="10949"/>
        <w:rPr>
          <w:rStyle w:val="C3"/>
          <w:rtl w:val="0"/>
        </w:rPr>
      </w:pPr>
    </w:p>
    <w:p>
      <w:pPr>
        <w:pStyle w:val="P35"/>
        <w:framePr w:w="10710" w:h="340" w:hRule="exact" w:wrap="none" w:vAnchor="page" w:hAnchor="margin" w:x="28" w:y="10949"/>
        <w:rPr>
          <w:rStyle w:val="C25"/>
          <w:rtl w:val="0"/>
        </w:rPr>
      </w:pPr>
      <w:r>
        <w:rPr>
          <w:rStyle w:val="C25"/>
          <w:rtl w:val="0"/>
        </w:rPr>
        <w:t>Nezbytné materiální a technické předpoklady pro provedení zkoušky</w:t>
      </w:r>
    </w:p>
    <w:p>
      <w:pPr>
        <w:keepNext w:val="0"/>
        <w:keepLines w:val="1"/>
        <w:framePr w:w="10766" w:h="2711"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•Mlékárenský provoz se zajištěnou dodávkou potřebných energií odpovídající bezpečnostním a hygienickým předpisům</w:t>
      </w:r>
    </w:p>
    <w:p>
      <w:pPr>
        <w:keepNext w:val="0"/>
        <w:keepLines w:val="1"/>
        <w:framePr w:w="10766" w:h="2711"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technologie a strojní zařízení pro zpracování mléka a výrobu mlékárenských výrobků včetně obsluhy; veškeré technologie a strojní zařízení musí splňovat požadavky BOZP</w:t>
      </w:r>
    </w:p>
    <w:p>
      <w:pPr>
        <w:keepNext w:val="0"/>
        <w:keepLines w:val="1"/>
        <w:framePr w:w="10766" w:h="2711"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0"/>
        <w:framePr w:w="10766" w:h="2711"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11"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27"/>
        <w:rPr>
          <w:rStyle w:val="C3"/>
          <w:rtl w:val="0"/>
        </w:rPr>
      </w:pPr>
    </w:p>
    <w:p>
      <w:pPr>
        <w:pStyle w:val="P35"/>
        <w:framePr w:w="10710" w:h="340" w:hRule="exact" w:wrap="none" w:vAnchor="page" w:hAnchor="margin" w:x="28" w:y="14227"/>
        <w:rPr>
          <w:rStyle w:val="C25"/>
          <w:rtl w:val="0"/>
        </w:rPr>
      </w:pPr>
      <w:r>
        <w:rPr>
          <w:rStyle w:val="C25"/>
          <w:rtl w:val="0"/>
        </w:rPr>
        <w:t>Doba přípravy na zkoušku</w:t>
      </w:r>
    </w:p>
    <w:p>
      <w:pPr>
        <w:keepNext w:val="0"/>
        <w:keepLines w:val="0"/>
        <w:framePr w:w="10766" w:h="806" w:hRule="exact" w:wrap="none" w:vAnchor="page" w:hAnchor="margin" w:x="0" w:y="145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Technolog/technoložka v mlékárenské a sýrařské výrobě, 30.9.2026 12:18:52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Technolog/technoložka v mlékárenské a sýrařské výrobě, 30.9.2026 12:18:52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 z.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potravinářská a Střední odborná škola mlékárenská, Kroměříž</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Savencia Fromage &amp; Dairy Czech Republic, a.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ekologická a potravinářská, Veselí nad Lužnicí</w:t>
      </w:r>
    </w:p>
    <w:p>
      <w:pPr>
        <w:pStyle w:val="P21"/>
        <w:framePr w:w="7654" w:h="331" w:hRule="exact" w:wrap="none" w:vAnchor="page" w:hAnchor="margin" w:x="28" w:y="15940"/>
        <w:rPr>
          <w:rStyle w:val="C16"/>
          <w:rtl w:val="0"/>
        </w:rPr>
      </w:pPr>
      <w:r>
        <w:rPr>
          <w:rStyle w:val="C16"/>
          <w:rtl w:val="0"/>
        </w:rPr>
        <w:t>Technolog/technoložka v mlékárenské a sýrařské výrobě, 30.9.2026 12:18:52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4412A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2AB49C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A14550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