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E07AD" Type="http://schemas.openxmlformats.org/officeDocument/2006/relationships/officeDocument" Target="/word/document.xml" /><Relationship Id="coreRBCE07AD" Type="http://schemas.openxmlformats.org/package/2006/relationships/metadata/core-properties" Target="/docProps/core.xml" /><Relationship Id="customRBCE07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Pokladník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Pokladník pošty , 8.9.2026 7:48:11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8.9.2026 7:48:11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8.9.2026 7:48:11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 pošty , 8.9.2026 7:48:11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 pošty , 8.9.2026 7:48:11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 pošty , 8.9.2026 7:48:11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 pošty , 8.9.2026 7:48:11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FB1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F845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