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C4E81C" Type="http://schemas.openxmlformats.org/officeDocument/2006/relationships/officeDocument" Target="/word/document.xml" /><Relationship Id="coreR66C4E81C" Type="http://schemas.openxmlformats.org/package/2006/relationships/metadata/core-properties" Target="/docProps/core.xml" /><Relationship Id="customR66C4E8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řízení výroby v lihovarnictví (kód: 29-075-M)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polotovarů a dalších přídatných látek pro výrobu lihu a lihovin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výroby upravené vody pro výrobu lihovin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obsluhy ztekucovacího a zcukerňovacího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přípravy a dávkování surovin pro fermentaci při výrobě lihu a lihovin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při výrobě lihu a lihovin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dávkování lihu a dalších surovin pro výrobu lihovin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Sestavování výrobní linky lihovarské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Organizace směny a zajištění chodu výrobní linky lihovarské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Zajišťování sanitace a provozní hygieny v potravinářské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Dodržování zásad BOZP a PO v potravinářské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Kontrola obsluhy zařízení na zpracování zbytků z lihovarské výroby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14.10.2015 do: 18.10.2021</w:t>
      </w:r>
    </w:p>
    <w:p>
      <w:pPr>
        <w:pStyle w:val="P21"/>
        <w:framePr w:w="7654" w:h="331" w:hRule="exact" w:wrap="none" w:vAnchor="page" w:hAnchor="margin" w:x="28" w:y="15940"/>
        <w:rPr>
          <w:rStyle w:val="C16"/>
          <w:rtl w:val="0"/>
        </w:rPr>
      </w:pPr>
      <w:r>
        <w:rPr>
          <w:rStyle w:val="C16"/>
          <w:rtl w:val="0"/>
        </w:rPr>
        <w:t>Technik pro řízení výroby v lihovarnictví, 31.7.2026 18:22:41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polotovarů a dalších přídatných látek pro výrobu lihu a lihovin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jakostní parametry vstupních surovin a přídatných látek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Posoudit jakostní parametry zpracovávané suroviny, zkontrolovat její kvalitu a zdravotní nezávadnost, zkontrolovat označení šarže dodávky, provést kontrolu vstupních údajů</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Zkontrolovat odběr vzorků pro laboratorní analýzy</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 a ústní ověření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Kontrola výroby upravené vody pro výrobu lihovin</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376" w:hRule="exact" w:wrap="none" w:vAnchor="page" w:hAnchor="margin" w:x="45" w:y="6475"/>
        <w:rPr>
          <w:rStyle w:val="C3"/>
          <w:rtl w:val="0"/>
        </w:rPr>
      </w:pPr>
    </w:p>
    <w:p>
      <w:pPr>
        <w:pStyle w:val="P13"/>
        <w:framePr w:w="6658" w:h="249" w:hRule="exact" w:wrap="none" w:vAnchor="page" w:hAnchor="margin" w:x="71" w:y="6531"/>
        <w:rPr>
          <w:rStyle w:val="C11"/>
          <w:rtl w:val="0"/>
        </w:rPr>
      </w:pPr>
      <w:r>
        <w:rPr>
          <w:rStyle w:val="C11"/>
          <w:rtl w:val="0"/>
        </w:rPr>
        <w:t>a) Zkontrolovat nastavení zařízení na výrobu upravené vody</w:t>
      </w:r>
    </w:p>
    <w:p>
      <w:pPr>
        <w:pStyle w:val="P28"/>
        <w:framePr w:w="3921" w:h="376" w:hRule="exact" w:wrap="none" w:vAnchor="page" w:hAnchor="margin" w:x="6800" w:y="6475"/>
        <w:rPr>
          <w:rStyle w:val="C3"/>
          <w:rtl w:val="0"/>
        </w:rPr>
      </w:pPr>
    </w:p>
    <w:p>
      <w:pPr>
        <w:pStyle w:val="P29"/>
        <w:framePr w:w="3839" w:h="249" w:hRule="exact" w:wrap="none" w:vAnchor="page" w:hAnchor="margin" w:x="6856" w:y="6531"/>
        <w:rPr>
          <w:rStyle w:val="C21"/>
          <w:rtl w:val="0"/>
        </w:rPr>
      </w:pPr>
      <w:r>
        <w:rPr>
          <w:rStyle w:val="C21"/>
          <w:rtl w:val="0"/>
        </w:rPr>
        <w:t>Praktické předvedení</w:t>
      </w:r>
    </w:p>
    <w:p>
      <w:pPr>
        <w:pStyle w:val="P16"/>
        <w:framePr w:w="6710" w:h="376" w:hRule="exact" w:wrap="none" w:vAnchor="page" w:hAnchor="margin" w:x="45" w:y="6852"/>
        <w:rPr>
          <w:rStyle w:val="C3"/>
          <w:rtl w:val="0"/>
        </w:rPr>
      </w:pPr>
    </w:p>
    <w:p>
      <w:pPr>
        <w:pStyle w:val="P17"/>
        <w:framePr w:w="6658" w:h="249" w:hRule="exact" w:wrap="none" w:vAnchor="page" w:hAnchor="margin" w:x="71" w:y="6908"/>
        <w:rPr>
          <w:rStyle w:val="C13"/>
          <w:rtl w:val="0"/>
        </w:rPr>
      </w:pPr>
      <w:r>
        <w:rPr>
          <w:rStyle w:val="C13"/>
          <w:rtl w:val="0"/>
        </w:rPr>
        <w:t>b) Zkontrolovat dávkování chemických přípravků pro úpravu tvrdosti vody</w:t>
      </w:r>
    </w:p>
    <w:p>
      <w:pPr>
        <w:pStyle w:val="P30"/>
        <w:framePr w:w="3921" w:h="376" w:hRule="exact" w:wrap="none" w:vAnchor="page" w:hAnchor="margin" w:x="6800" w:y="6852"/>
        <w:rPr>
          <w:rStyle w:val="C3"/>
          <w:rtl w:val="0"/>
        </w:rPr>
      </w:pPr>
    </w:p>
    <w:p>
      <w:pPr>
        <w:pStyle w:val="P31"/>
        <w:framePr w:w="3839" w:h="249" w:hRule="exact" w:wrap="none" w:vAnchor="page" w:hAnchor="margin" w:x="6856" w:y="6908"/>
        <w:rPr>
          <w:rStyle w:val="C22"/>
          <w:rtl w:val="0"/>
        </w:rPr>
      </w:pPr>
      <w:r>
        <w:rPr>
          <w:rStyle w:val="C22"/>
          <w:rtl w:val="0"/>
        </w:rPr>
        <w:t>Praktické předvedení</w:t>
      </w:r>
    </w:p>
    <w:p>
      <w:pPr>
        <w:pStyle w:val="P12"/>
        <w:framePr w:w="6710" w:h="376" w:hRule="exact" w:wrap="none" w:vAnchor="page" w:hAnchor="margin" w:x="45" w:y="7228"/>
        <w:rPr>
          <w:rStyle w:val="C3"/>
          <w:rtl w:val="0"/>
        </w:rPr>
      </w:pPr>
    </w:p>
    <w:p>
      <w:pPr>
        <w:pStyle w:val="P13"/>
        <w:framePr w:w="6658" w:h="249" w:hRule="exact" w:wrap="none" w:vAnchor="page" w:hAnchor="margin" w:x="71" w:y="7284"/>
        <w:rPr>
          <w:rStyle w:val="C11"/>
          <w:rtl w:val="0"/>
        </w:rPr>
      </w:pPr>
      <w:r>
        <w:rPr>
          <w:rStyle w:val="C11"/>
          <w:rtl w:val="0"/>
        </w:rPr>
        <w:t>c) Zkontrolovat tvrdost vody u vzorků vstupní a výstupní vody</w:t>
      </w:r>
    </w:p>
    <w:p>
      <w:pPr>
        <w:pStyle w:val="P28"/>
        <w:framePr w:w="3921" w:h="376" w:hRule="exact" w:wrap="none" w:vAnchor="page" w:hAnchor="margin" w:x="6800" w:y="7228"/>
        <w:rPr>
          <w:rStyle w:val="C3"/>
          <w:rtl w:val="0"/>
        </w:rPr>
      </w:pPr>
    </w:p>
    <w:p>
      <w:pPr>
        <w:pStyle w:val="P29"/>
        <w:framePr w:w="3839" w:h="249" w:hRule="exact" w:wrap="none" w:vAnchor="page" w:hAnchor="margin" w:x="6856" w:y="7284"/>
        <w:rPr>
          <w:rStyle w:val="C21"/>
          <w:rtl w:val="0"/>
        </w:rPr>
      </w:pPr>
      <w:r>
        <w:rPr>
          <w:rStyle w:val="C21"/>
          <w:rtl w:val="0"/>
        </w:rPr>
        <w:t>Praktické předvedení</w:t>
      </w:r>
    </w:p>
    <w:p>
      <w:pPr>
        <w:pStyle w:val="P32"/>
        <w:framePr w:w="10710" w:h="248" w:hRule="exact" w:wrap="none" w:vAnchor="page" w:hAnchor="margin" w:x="28" w:y="7718"/>
        <w:rPr>
          <w:rStyle w:val="C23"/>
          <w:rtl w:val="0"/>
        </w:rPr>
      </w:pPr>
      <w:r>
        <w:rPr>
          <w:rStyle w:val="C23"/>
          <w:rtl w:val="0"/>
        </w:rPr>
        <w:t>Je třeba splnit všechna kritéria.</w:t>
      </w:r>
    </w:p>
    <w:p>
      <w:pPr>
        <w:pStyle w:val="P23"/>
        <w:framePr w:w="10710" w:h="340" w:hRule="exact" w:wrap="none" w:vAnchor="page" w:hAnchor="margin" w:x="28" w:y="8153"/>
        <w:rPr>
          <w:rStyle w:val="C18"/>
          <w:rtl w:val="0"/>
        </w:rPr>
      </w:pPr>
      <w:r>
        <w:rPr>
          <w:rStyle w:val="C18"/>
          <w:rtl w:val="0"/>
        </w:rPr>
        <w:t>Kontrola obsluhy ztekucovacího a zcukerňovacího zařízení</w:t>
      </w:r>
    </w:p>
    <w:p>
      <w:pPr>
        <w:pStyle w:val="P24"/>
        <w:framePr w:w="6713" w:h="376" w:hRule="exact" w:wrap="none" w:vAnchor="page" w:hAnchor="margin" w:x="45" w:y="8592"/>
        <w:rPr>
          <w:rStyle w:val="C3"/>
          <w:rtl w:val="0"/>
        </w:rPr>
      </w:pPr>
    </w:p>
    <w:p>
      <w:pPr>
        <w:pStyle w:val="P25"/>
        <w:framePr w:w="6661" w:h="249" w:hRule="exact" w:wrap="none" w:vAnchor="page" w:hAnchor="margin" w:x="71" w:y="8663"/>
        <w:rPr>
          <w:rStyle w:val="C19"/>
          <w:rtl w:val="0"/>
        </w:rPr>
      </w:pPr>
      <w:r>
        <w:rPr>
          <w:rStyle w:val="C19"/>
          <w:rtl w:val="0"/>
        </w:rPr>
        <w:t>Kritéria hodnocení</w:t>
      </w:r>
    </w:p>
    <w:p>
      <w:pPr>
        <w:pStyle w:val="P26"/>
        <w:framePr w:w="3918" w:h="376" w:hRule="exact" w:wrap="none" w:vAnchor="page" w:hAnchor="margin" w:x="6803" w:y="8592"/>
        <w:rPr>
          <w:rStyle w:val="C3"/>
          <w:rtl w:val="0"/>
        </w:rPr>
      </w:pPr>
    </w:p>
    <w:p>
      <w:pPr>
        <w:pStyle w:val="P27"/>
        <w:framePr w:w="3836" w:h="249" w:hRule="exact" w:wrap="none" w:vAnchor="page" w:hAnchor="margin" w:x="6859" w:y="8663"/>
        <w:rPr>
          <w:rStyle w:val="C20"/>
          <w:rtl w:val="0"/>
        </w:rPr>
      </w:pPr>
      <w:r>
        <w:rPr>
          <w:rStyle w:val="C20"/>
          <w:rtl w:val="0"/>
        </w:rPr>
        <w:t>Způsoby ověření</w:t>
      </w:r>
    </w:p>
    <w:p>
      <w:pPr>
        <w:pStyle w:val="P12"/>
        <w:framePr w:w="6710" w:h="376" w:hRule="exact" w:wrap="none" w:vAnchor="page" w:hAnchor="margin" w:x="45" w:y="8969"/>
        <w:rPr>
          <w:rStyle w:val="C3"/>
          <w:rtl w:val="0"/>
        </w:rPr>
      </w:pPr>
    </w:p>
    <w:p>
      <w:pPr>
        <w:pStyle w:val="P13"/>
        <w:framePr w:w="6658" w:h="249" w:hRule="exact" w:wrap="none" w:vAnchor="page" w:hAnchor="margin" w:x="71" w:y="9025"/>
        <w:rPr>
          <w:rStyle w:val="C11"/>
          <w:rtl w:val="0"/>
        </w:rPr>
      </w:pPr>
      <w:r>
        <w:rPr>
          <w:rStyle w:val="C11"/>
          <w:rtl w:val="0"/>
        </w:rPr>
        <w:t>a) Popsat princip ztekucení a zcukření suroviny</w:t>
      </w:r>
    </w:p>
    <w:p>
      <w:pPr>
        <w:pStyle w:val="P28"/>
        <w:framePr w:w="3921" w:h="376" w:hRule="exact" w:wrap="none" w:vAnchor="page" w:hAnchor="margin" w:x="6800" w:y="8969"/>
        <w:rPr>
          <w:rStyle w:val="C3"/>
          <w:rtl w:val="0"/>
        </w:rPr>
      </w:pPr>
    </w:p>
    <w:p>
      <w:pPr>
        <w:pStyle w:val="P29"/>
        <w:framePr w:w="3839" w:h="249" w:hRule="exact" w:wrap="none" w:vAnchor="page" w:hAnchor="margin" w:x="6856" w:y="9025"/>
        <w:rPr>
          <w:rStyle w:val="C21"/>
          <w:rtl w:val="0"/>
        </w:rPr>
      </w:pPr>
      <w:r>
        <w:rPr>
          <w:rStyle w:val="C21"/>
          <w:rtl w:val="0"/>
        </w:rPr>
        <w:t>Ústní ověření</w:t>
      </w:r>
    </w:p>
    <w:p>
      <w:pPr>
        <w:pStyle w:val="P16"/>
        <w:framePr w:w="6710" w:h="376" w:hRule="exact" w:wrap="none" w:vAnchor="page" w:hAnchor="margin" w:x="45" w:y="9345"/>
        <w:rPr>
          <w:rStyle w:val="C3"/>
          <w:rtl w:val="0"/>
        </w:rPr>
      </w:pPr>
    </w:p>
    <w:p>
      <w:pPr>
        <w:pStyle w:val="P17"/>
        <w:framePr w:w="6658" w:h="249" w:hRule="exact" w:wrap="none" w:vAnchor="page" w:hAnchor="margin" w:x="71" w:y="9401"/>
        <w:rPr>
          <w:rStyle w:val="C13"/>
          <w:rtl w:val="0"/>
        </w:rPr>
      </w:pPr>
      <w:r>
        <w:rPr>
          <w:rStyle w:val="C13"/>
          <w:rtl w:val="0"/>
        </w:rPr>
        <w:t>b) Zkontrolovat dopravní cesty škrobové báze zcukřené suroviny</w:t>
      </w:r>
    </w:p>
    <w:p>
      <w:pPr>
        <w:pStyle w:val="P30"/>
        <w:framePr w:w="3921" w:h="376" w:hRule="exact" w:wrap="none" w:vAnchor="page" w:hAnchor="margin" w:x="6800" w:y="9345"/>
        <w:rPr>
          <w:rStyle w:val="C3"/>
          <w:rtl w:val="0"/>
        </w:rPr>
      </w:pPr>
    </w:p>
    <w:p>
      <w:pPr>
        <w:pStyle w:val="P31"/>
        <w:framePr w:w="3839" w:h="249" w:hRule="exact" w:wrap="none" w:vAnchor="page" w:hAnchor="margin" w:x="6856" w:y="9401"/>
        <w:rPr>
          <w:rStyle w:val="C22"/>
          <w:rtl w:val="0"/>
        </w:rPr>
      </w:pPr>
      <w:r>
        <w:rPr>
          <w:rStyle w:val="C22"/>
          <w:rtl w:val="0"/>
        </w:rPr>
        <w:t>Praktické předvedení a ústní ověření</w:t>
      </w:r>
    </w:p>
    <w:p>
      <w:pPr>
        <w:pStyle w:val="P12"/>
        <w:framePr w:w="6710" w:h="376" w:hRule="exact" w:wrap="none" w:vAnchor="page" w:hAnchor="margin" w:x="45" w:y="9721"/>
        <w:rPr>
          <w:rStyle w:val="C3"/>
          <w:rtl w:val="0"/>
        </w:rPr>
      </w:pPr>
    </w:p>
    <w:p>
      <w:pPr>
        <w:pStyle w:val="P13"/>
        <w:framePr w:w="6658" w:h="249" w:hRule="exact" w:wrap="none" w:vAnchor="page" w:hAnchor="margin" w:x="71" w:y="9777"/>
        <w:rPr>
          <w:rStyle w:val="C11"/>
          <w:rtl w:val="0"/>
        </w:rPr>
      </w:pPr>
      <w:r>
        <w:rPr>
          <w:rStyle w:val="C11"/>
          <w:rtl w:val="0"/>
        </w:rPr>
        <w:t>c) Zkontrolovat dopravní cesty enzymů</w:t>
      </w:r>
    </w:p>
    <w:p>
      <w:pPr>
        <w:pStyle w:val="P28"/>
        <w:framePr w:w="3921" w:h="376" w:hRule="exact" w:wrap="none" w:vAnchor="page" w:hAnchor="margin" w:x="6800" w:y="9721"/>
        <w:rPr>
          <w:rStyle w:val="C3"/>
          <w:rtl w:val="0"/>
        </w:rPr>
      </w:pPr>
    </w:p>
    <w:p>
      <w:pPr>
        <w:pStyle w:val="P29"/>
        <w:framePr w:w="3839" w:h="249" w:hRule="exact" w:wrap="none" w:vAnchor="page" w:hAnchor="margin" w:x="6856" w:y="9777"/>
        <w:rPr>
          <w:rStyle w:val="C21"/>
          <w:rtl w:val="0"/>
        </w:rPr>
      </w:pPr>
      <w:r>
        <w:rPr>
          <w:rStyle w:val="C21"/>
          <w:rtl w:val="0"/>
        </w:rPr>
        <w:t>Praktické předvedení</w:t>
      </w:r>
    </w:p>
    <w:p>
      <w:pPr>
        <w:pStyle w:val="P16"/>
        <w:framePr w:w="6710" w:h="376" w:hRule="exact" w:wrap="none" w:vAnchor="page" w:hAnchor="margin" w:x="45" w:y="10097"/>
        <w:rPr>
          <w:rStyle w:val="C3"/>
          <w:rtl w:val="0"/>
        </w:rPr>
      </w:pPr>
    </w:p>
    <w:p>
      <w:pPr>
        <w:pStyle w:val="P17"/>
        <w:framePr w:w="6658" w:h="249" w:hRule="exact" w:wrap="none" w:vAnchor="page" w:hAnchor="margin" w:x="71" w:y="10153"/>
        <w:rPr>
          <w:rStyle w:val="C13"/>
          <w:rtl w:val="0"/>
        </w:rPr>
      </w:pPr>
      <w:r>
        <w:rPr>
          <w:rStyle w:val="C13"/>
          <w:rtl w:val="0"/>
        </w:rPr>
        <w:t>d) Zkontrolovat práci obsluhy ztekucovacího a zcukerňovacího zařízení</w:t>
      </w:r>
    </w:p>
    <w:p>
      <w:pPr>
        <w:pStyle w:val="P30"/>
        <w:framePr w:w="3921" w:h="376" w:hRule="exact" w:wrap="none" w:vAnchor="page" w:hAnchor="margin" w:x="6800" w:y="10097"/>
        <w:rPr>
          <w:rStyle w:val="C3"/>
          <w:rtl w:val="0"/>
        </w:rPr>
      </w:pPr>
    </w:p>
    <w:p>
      <w:pPr>
        <w:pStyle w:val="P31"/>
        <w:framePr w:w="3839" w:h="249" w:hRule="exact" w:wrap="none" w:vAnchor="page" w:hAnchor="margin" w:x="6856" w:y="10153"/>
        <w:rPr>
          <w:rStyle w:val="C22"/>
          <w:rtl w:val="0"/>
        </w:rPr>
      </w:pPr>
      <w:r>
        <w:rPr>
          <w:rStyle w:val="C22"/>
          <w:rtl w:val="0"/>
        </w:rPr>
        <w:t>Praktické předvedení</w:t>
      </w:r>
    </w:p>
    <w:p>
      <w:pPr>
        <w:pStyle w:val="P32"/>
        <w:framePr w:w="10710" w:h="248" w:hRule="exact" w:wrap="none" w:vAnchor="page" w:hAnchor="margin" w:x="28" w:y="10587"/>
        <w:rPr>
          <w:rStyle w:val="C23"/>
          <w:rtl w:val="0"/>
        </w:rPr>
      </w:pPr>
      <w:r>
        <w:rPr>
          <w:rStyle w:val="C23"/>
          <w:rtl w:val="0"/>
        </w:rPr>
        <w:t>Je třeba splnit všechna kritéria.</w:t>
      </w:r>
    </w:p>
    <w:p>
      <w:pPr>
        <w:pStyle w:val="P23"/>
        <w:framePr w:w="10710" w:h="340" w:hRule="exact" w:wrap="none" w:vAnchor="page" w:hAnchor="margin" w:x="28" w:y="11023"/>
        <w:rPr>
          <w:rStyle w:val="C18"/>
          <w:rtl w:val="0"/>
        </w:rPr>
      </w:pPr>
      <w:r>
        <w:rPr>
          <w:rStyle w:val="C18"/>
          <w:rtl w:val="0"/>
        </w:rPr>
        <w:t>Kontrola přípravy a dávkování surovin pro fermentaci při výrobě lihu a lihovin</w:t>
      </w:r>
    </w:p>
    <w:p>
      <w:pPr>
        <w:pStyle w:val="P24"/>
        <w:framePr w:w="6713" w:h="376" w:hRule="exact" w:wrap="none" w:vAnchor="page" w:hAnchor="margin" w:x="45" w:y="11462"/>
        <w:rPr>
          <w:rStyle w:val="C3"/>
          <w:rtl w:val="0"/>
        </w:rPr>
      </w:pPr>
    </w:p>
    <w:p>
      <w:pPr>
        <w:pStyle w:val="P25"/>
        <w:framePr w:w="6661" w:h="249" w:hRule="exact" w:wrap="none" w:vAnchor="page" w:hAnchor="margin" w:x="71" w:y="11533"/>
        <w:rPr>
          <w:rStyle w:val="C19"/>
          <w:rtl w:val="0"/>
        </w:rPr>
      </w:pPr>
      <w:r>
        <w:rPr>
          <w:rStyle w:val="C19"/>
          <w:rtl w:val="0"/>
        </w:rPr>
        <w:t>Kritéria hodnocení</w:t>
      </w:r>
    </w:p>
    <w:p>
      <w:pPr>
        <w:pStyle w:val="P26"/>
        <w:framePr w:w="3918" w:h="376" w:hRule="exact" w:wrap="none" w:vAnchor="page" w:hAnchor="margin" w:x="6803" w:y="11462"/>
        <w:rPr>
          <w:rStyle w:val="C3"/>
          <w:rtl w:val="0"/>
        </w:rPr>
      </w:pPr>
    </w:p>
    <w:p>
      <w:pPr>
        <w:pStyle w:val="P27"/>
        <w:framePr w:w="3836" w:h="249" w:hRule="exact" w:wrap="none" w:vAnchor="page" w:hAnchor="margin" w:x="6859" w:y="11533"/>
        <w:rPr>
          <w:rStyle w:val="C20"/>
          <w:rtl w:val="0"/>
        </w:rPr>
      </w:pPr>
      <w:r>
        <w:rPr>
          <w:rStyle w:val="C20"/>
          <w:rtl w:val="0"/>
        </w:rPr>
        <w:t>Způsoby ověření</w:t>
      </w:r>
    </w:p>
    <w:p>
      <w:pPr>
        <w:pStyle w:val="P12"/>
        <w:framePr w:w="6710" w:h="607" w:hRule="exact" w:wrap="none" w:vAnchor="page" w:hAnchor="margin" w:x="45" w:y="11838"/>
        <w:rPr>
          <w:rStyle w:val="C3"/>
          <w:rtl w:val="0"/>
        </w:rPr>
      </w:pPr>
    </w:p>
    <w:p>
      <w:pPr>
        <w:pStyle w:val="P13"/>
        <w:framePr w:w="6658" w:h="480" w:hRule="exact" w:wrap="none" w:vAnchor="page" w:hAnchor="margin" w:x="71" w:y="11894"/>
        <w:rPr>
          <w:rStyle w:val="C11"/>
          <w:rtl w:val="0"/>
        </w:rPr>
      </w:pPr>
      <w:r>
        <w:rPr>
          <w:rStyle w:val="C11"/>
          <w:rtl w:val="0"/>
        </w:rPr>
        <w:t>a) Zkontrolovat zvolené množství a dávkování přídatných látek pro zahájení fermentace</w:t>
      </w:r>
    </w:p>
    <w:p>
      <w:pPr>
        <w:pStyle w:val="P28"/>
        <w:framePr w:w="3921" w:h="607" w:hRule="exact" w:wrap="none" w:vAnchor="page" w:hAnchor="margin" w:x="6800" w:y="11838"/>
        <w:rPr>
          <w:rStyle w:val="C3"/>
          <w:rtl w:val="0"/>
        </w:rPr>
      </w:pPr>
    </w:p>
    <w:p>
      <w:pPr>
        <w:pStyle w:val="P29"/>
        <w:framePr w:w="3839" w:h="480" w:hRule="exact" w:wrap="none" w:vAnchor="page" w:hAnchor="margin" w:x="6856" w:y="11894"/>
        <w:rPr>
          <w:rStyle w:val="C21"/>
          <w:rtl w:val="0"/>
        </w:rPr>
      </w:pPr>
      <w:r>
        <w:rPr>
          <w:rStyle w:val="C21"/>
          <w:rtl w:val="0"/>
        </w:rPr>
        <w:t>Praktické předvedení a ústní ověření</w:t>
      </w:r>
    </w:p>
    <w:p>
      <w:pPr>
        <w:pStyle w:val="P16"/>
        <w:framePr w:w="6710" w:h="376" w:hRule="exact" w:wrap="none" w:vAnchor="page" w:hAnchor="margin" w:x="45" w:y="12445"/>
        <w:rPr>
          <w:rStyle w:val="C3"/>
          <w:rtl w:val="0"/>
        </w:rPr>
      </w:pPr>
    </w:p>
    <w:p>
      <w:pPr>
        <w:pStyle w:val="P17"/>
        <w:framePr w:w="6658" w:h="249" w:hRule="exact" w:wrap="none" w:vAnchor="page" w:hAnchor="margin" w:x="71" w:y="12501"/>
        <w:rPr>
          <w:rStyle w:val="C13"/>
          <w:rtl w:val="0"/>
        </w:rPr>
      </w:pPr>
      <w:r>
        <w:rPr>
          <w:rStyle w:val="C13"/>
          <w:rtl w:val="0"/>
        </w:rPr>
        <w:t>b) Popsat princip fermentace (vliv teploty, obsah alkoholu, vliv pH)</w:t>
      </w:r>
    </w:p>
    <w:p>
      <w:pPr>
        <w:pStyle w:val="P30"/>
        <w:framePr w:w="3921" w:h="376" w:hRule="exact" w:wrap="none" w:vAnchor="page" w:hAnchor="margin" w:x="6800" w:y="12445"/>
        <w:rPr>
          <w:rStyle w:val="C3"/>
          <w:rtl w:val="0"/>
        </w:rPr>
      </w:pPr>
    </w:p>
    <w:p>
      <w:pPr>
        <w:pStyle w:val="P31"/>
        <w:framePr w:w="3839" w:h="249" w:hRule="exact" w:wrap="none" w:vAnchor="page" w:hAnchor="margin" w:x="6856" w:y="12501"/>
        <w:rPr>
          <w:rStyle w:val="C22"/>
          <w:rtl w:val="0"/>
        </w:rPr>
      </w:pPr>
      <w:r>
        <w:rPr>
          <w:rStyle w:val="C22"/>
          <w:rtl w:val="0"/>
        </w:rPr>
        <w:t>Ústní ověření</w:t>
      </w:r>
    </w:p>
    <w:p>
      <w:pPr>
        <w:pStyle w:val="P12"/>
        <w:framePr w:w="6710" w:h="376" w:hRule="exact" w:wrap="none" w:vAnchor="page" w:hAnchor="margin" w:x="45" w:y="12821"/>
        <w:rPr>
          <w:rStyle w:val="C3"/>
          <w:rtl w:val="0"/>
        </w:rPr>
      </w:pPr>
    </w:p>
    <w:p>
      <w:pPr>
        <w:pStyle w:val="P13"/>
        <w:framePr w:w="6658" w:h="249" w:hRule="exact" w:wrap="none" w:vAnchor="page" w:hAnchor="margin" w:x="71" w:y="12877"/>
        <w:rPr>
          <w:rStyle w:val="C11"/>
          <w:rtl w:val="0"/>
        </w:rPr>
      </w:pPr>
      <w:r>
        <w:rPr>
          <w:rStyle w:val="C11"/>
          <w:rtl w:val="0"/>
        </w:rPr>
        <w:t>c) Připravit vzorek kvasu a mikroskopicky ho posoudit</w:t>
      </w:r>
    </w:p>
    <w:p>
      <w:pPr>
        <w:pStyle w:val="P28"/>
        <w:framePr w:w="3921" w:h="376" w:hRule="exact" w:wrap="none" w:vAnchor="page" w:hAnchor="margin" w:x="6800" w:y="12821"/>
        <w:rPr>
          <w:rStyle w:val="C3"/>
          <w:rtl w:val="0"/>
        </w:rPr>
      </w:pPr>
    </w:p>
    <w:p>
      <w:pPr>
        <w:pStyle w:val="P29"/>
        <w:framePr w:w="3839" w:h="249" w:hRule="exact" w:wrap="none" w:vAnchor="page" w:hAnchor="margin" w:x="6856" w:y="12877"/>
        <w:rPr>
          <w:rStyle w:val="C21"/>
          <w:rtl w:val="0"/>
        </w:rPr>
      </w:pPr>
      <w:r>
        <w:rPr>
          <w:rStyle w:val="C21"/>
          <w:rtl w:val="0"/>
        </w:rPr>
        <w:t>Praktické předvedení</w:t>
      </w:r>
    </w:p>
    <w:p>
      <w:pPr>
        <w:pStyle w:val="P16"/>
        <w:framePr w:w="6710" w:h="607" w:hRule="exact" w:wrap="none" w:vAnchor="page" w:hAnchor="margin" w:x="45" w:y="13197"/>
        <w:rPr>
          <w:rStyle w:val="C3"/>
          <w:rtl w:val="0"/>
        </w:rPr>
      </w:pPr>
    </w:p>
    <w:p>
      <w:pPr>
        <w:pStyle w:val="P17"/>
        <w:framePr w:w="6658" w:h="480" w:hRule="exact" w:wrap="none" w:vAnchor="page" w:hAnchor="margin" w:x="71" w:y="13253"/>
        <w:rPr>
          <w:rStyle w:val="C13"/>
          <w:rtl w:val="0"/>
        </w:rPr>
      </w:pPr>
      <w:r>
        <w:rPr>
          <w:rStyle w:val="C13"/>
          <w:rtl w:val="0"/>
        </w:rPr>
        <w:t>d) Vyjmenovat druhy ovoce a druhy surovin na výrobu ovocných destilátů a lihu, uvést orientační výtěžnost jednotlivých druhů ovoce a surovin</w:t>
      </w:r>
    </w:p>
    <w:p>
      <w:pPr>
        <w:pStyle w:val="P30"/>
        <w:framePr w:w="3921" w:h="607" w:hRule="exact" w:wrap="none" w:vAnchor="page" w:hAnchor="margin" w:x="6800" w:y="13197"/>
        <w:rPr>
          <w:rStyle w:val="C3"/>
          <w:rtl w:val="0"/>
        </w:rPr>
      </w:pPr>
    </w:p>
    <w:p>
      <w:pPr>
        <w:pStyle w:val="P31"/>
        <w:framePr w:w="3839" w:h="480" w:hRule="exact" w:wrap="none" w:vAnchor="page" w:hAnchor="margin" w:x="6856" w:y="13253"/>
        <w:rPr>
          <w:rStyle w:val="C22"/>
          <w:rtl w:val="0"/>
        </w:rPr>
      </w:pPr>
      <w:r>
        <w:rPr>
          <w:rStyle w:val="C22"/>
          <w:rtl w:val="0"/>
        </w:rPr>
        <w:t>Písemné a ústní ověření</w:t>
      </w:r>
    </w:p>
    <w:p>
      <w:pPr>
        <w:pStyle w:val="P32"/>
        <w:framePr w:w="10710" w:h="248" w:hRule="exact" w:wrap="none" w:vAnchor="page" w:hAnchor="margin" w:x="28" w:y="139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v lihovarnictví, 31.7.2026 18:22:41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při výrobě lihu a lihovin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technologické postupy destilace, rafinace, dehydratace lihu, vysvětlit pojem denaturace lihu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pojem staření lihovin</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vymražování lihovin</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význam egalizace lihovin</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Uvést hlavní zásady správné výrobní praxe pro danou potravinářskou výrobu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Zkontrolovat dodržování technologického postupu při výrobě kvasného lihu a lihovin</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Kontrola dávkování lihu a dalších surovin pro výrobu lihovin</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Zkontrolovat volbu vhodné receptury a technologického postupu pro danou lihovinu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Zkontrolovat stav nádrží na výrobu lihovin po stránce hygieny a sanitace</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 a 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Zkontrolovat výsledky laboratorní analýzy a smyslového posouzení vyrobené lihoviny</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Sestavování výrobní linky lihovarské výroby</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Navrhnout a popsat schéma výrobní linky pro daný druh výrobku</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 a 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Provést vizuální kontrolu výrobní linky</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 a ústní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c) Zajistit uvedení jednotlivých částí výrobní linky do provozu</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Praktické předvedení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340" w:hRule="exact" w:wrap="none" w:vAnchor="page" w:hAnchor="margin" w:x="28" w:y="11916"/>
        <w:rPr>
          <w:rStyle w:val="C18"/>
          <w:rtl w:val="0"/>
        </w:rPr>
      </w:pPr>
      <w:r>
        <w:rPr>
          <w:rStyle w:val="C18"/>
          <w:rtl w:val="0"/>
        </w:rPr>
        <w:t>Organizace směny a zajištění chodu výrobní linky lihovarské výroby</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831" w:hRule="exact" w:wrap="none" w:vAnchor="page" w:hAnchor="margin" w:x="45" w:y="12731"/>
        <w:rPr>
          <w:rStyle w:val="C3"/>
          <w:rtl w:val="0"/>
        </w:rPr>
      </w:pPr>
    </w:p>
    <w:p>
      <w:pPr>
        <w:pStyle w:val="P13"/>
        <w:framePr w:w="6658" w:h="704" w:hRule="exact" w:wrap="none" w:vAnchor="page" w:hAnchor="margin" w:x="71" w:y="12787"/>
        <w:rPr>
          <w:rStyle w:val="C11"/>
          <w:rtl w:val="0"/>
        </w:rPr>
      </w:pPr>
      <w:r>
        <w:rPr>
          <w:rStyle w:val="C11"/>
          <w:rtl w:val="0"/>
        </w:rPr>
        <w:t>a) Zajistit rozmístění obsluhy na příslušná pracoviště dle daného druhu výrobku, udělit pokyny obsluze strojního zařízení, v případě nutnosti zajistit zástup obsluhy</w:t>
      </w:r>
    </w:p>
    <w:p>
      <w:pPr>
        <w:pStyle w:val="P28"/>
        <w:framePr w:w="3921" w:h="831" w:hRule="exact" w:wrap="none" w:vAnchor="page" w:hAnchor="margin" w:x="6800" w:y="12731"/>
        <w:rPr>
          <w:rStyle w:val="C3"/>
          <w:rtl w:val="0"/>
        </w:rPr>
      </w:pPr>
    </w:p>
    <w:p>
      <w:pPr>
        <w:pStyle w:val="P29"/>
        <w:framePr w:w="3839" w:h="704" w:hRule="exact" w:wrap="none" w:vAnchor="page" w:hAnchor="margin" w:x="6856" w:y="12787"/>
        <w:rPr>
          <w:rStyle w:val="C21"/>
          <w:rtl w:val="0"/>
        </w:rPr>
      </w:pPr>
      <w:r>
        <w:rPr>
          <w:rStyle w:val="C21"/>
          <w:rtl w:val="0"/>
        </w:rPr>
        <w:t>Praktické předvedení</w:t>
      </w:r>
    </w:p>
    <w:p>
      <w:pPr>
        <w:pStyle w:val="P16"/>
        <w:framePr w:w="6710" w:h="376" w:hRule="exact" w:wrap="none" w:vAnchor="page" w:hAnchor="margin" w:x="45" w:y="13562"/>
        <w:rPr>
          <w:rStyle w:val="C3"/>
          <w:rtl w:val="0"/>
        </w:rPr>
      </w:pPr>
    </w:p>
    <w:p>
      <w:pPr>
        <w:pStyle w:val="P17"/>
        <w:framePr w:w="6658" w:h="249" w:hRule="exact" w:wrap="none" w:vAnchor="page" w:hAnchor="margin" w:x="71" w:y="13618"/>
        <w:rPr>
          <w:rStyle w:val="C13"/>
          <w:rtl w:val="0"/>
        </w:rPr>
      </w:pPr>
      <w:r>
        <w:rPr>
          <w:rStyle w:val="C13"/>
          <w:rtl w:val="0"/>
        </w:rPr>
        <w:t>b) Zajistit a zkontrolovat přísun lihoviny ke stáčecímu zařízení výrobní linky</w:t>
      </w:r>
    </w:p>
    <w:p>
      <w:pPr>
        <w:pStyle w:val="P30"/>
        <w:framePr w:w="3921" w:h="376" w:hRule="exact" w:wrap="none" w:vAnchor="page" w:hAnchor="margin" w:x="6800" w:y="13562"/>
        <w:rPr>
          <w:rStyle w:val="C3"/>
          <w:rtl w:val="0"/>
        </w:rPr>
      </w:pPr>
    </w:p>
    <w:p>
      <w:pPr>
        <w:pStyle w:val="P31"/>
        <w:framePr w:w="3839" w:h="249" w:hRule="exact" w:wrap="none" w:vAnchor="page" w:hAnchor="margin" w:x="6856" w:y="13618"/>
        <w:rPr>
          <w:rStyle w:val="C22"/>
          <w:rtl w:val="0"/>
        </w:rPr>
      </w:pPr>
      <w:r>
        <w:rPr>
          <w:rStyle w:val="C22"/>
          <w:rtl w:val="0"/>
        </w:rPr>
        <w:t>Praktické předvedení</w:t>
      </w:r>
    </w:p>
    <w:p>
      <w:pPr>
        <w:pStyle w:val="P12"/>
        <w:framePr w:w="6710" w:h="376" w:hRule="exact" w:wrap="none" w:vAnchor="page" w:hAnchor="margin" w:x="45" w:y="13939"/>
        <w:rPr>
          <w:rStyle w:val="C3"/>
          <w:rtl w:val="0"/>
        </w:rPr>
      </w:pPr>
    </w:p>
    <w:p>
      <w:pPr>
        <w:pStyle w:val="P13"/>
        <w:framePr w:w="6658" w:h="249" w:hRule="exact" w:wrap="none" w:vAnchor="page" w:hAnchor="margin" w:x="71" w:y="13995"/>
        <w:rPr>
          <w:rStyle w:val="C11"/>
          <w:rtl w:val="0"/>
        </w:rPr>
      </w:pPr>
      <w:r>
        <w:rPr>
          <w:rStyle w:val="C11"/>
          <w:rtl w:val="0"/>
        </w:rPr>
        <w:t>c) Určit příslušný obalový materiál a zkontrolovat jeho přísun k výrobní lince</w:t>
      </w:r>
    </w:p>
    <w:p>
      <w:pPr>
        <w:pStyle w:val="P28"/>
        <w:framePr w:w="3921" w:h="376" w:hRule="exact" w:wrap="none" w:vAnchor="page" w:hAnchor="margin" w:x="6800" w:y="13939"/>
        <w:rPr>
          <w:rStyle w:val="C3"/>
          <w:rtl w:val="0"/>
        </w:rPr>
      </w:pPr>
    </w:p>
    <w:p>
      <w:pPr>
        <w:pStyle w:val="P29"/>
        <w:framePr w:w="3839" w:h="249" w:hRule="exact" w:wrap="none" w:vAnchor="page" w:hAnchor="margin" w:x="6856" w:y="13995"/>
        <w:rPr>
          <w:rStyle w:val="C21"/>
          <w:rtl w:val="0"/>
        </w:rPr>
      </w:pPr>
      <w:r>
        <w:rPr>
          <w:rStyle w:val="C21"/>
          <w:rtl w:val="0"/>
        </w:rPr>
        <w:t>Praktické předvedení</w:t>
      </w:r>
    </w:p>
    <w:p>
      <w:pPr>
        <w:pStyle w:val="P16"/>
        <w:framePr w:w="6710" w:h="376" w:hRule="exact" w:wrap="none" w:vAnchor="page" w:hAnchor="margin" w:x="45" w:y="14315"/>
        <w:rPr>
          <w:rStyle w:val="C3"/>
          <w:rtl w:val="0"/>
        </w:rPr>
      </w:pPr>
    </w:p>
    <w:p>
      <w:pPr>
        <w:pStyle w:val="P17"/>
        <w:framePr w:w="6658" w:h="249" w:hRule="exact" w:wrap="none" w:vAnchor="page" w:hAnchor="margin" w:x="71" w:y="14371"/>
        <w:rPr>
          <w:rStyle w:val="C13"/>
          <w:rtl w:val="0"/>
        </w:rPr>
      </w:pPr>
      <w:r>
        <w:rPr>
          <w:rStyle w:val="C13"/>
          <w:rtl w:val="0"/>
        </w:rPr>
        <w:t>d) Zkontrolovat průběh provozu výrobní linky</w:t>
      </w:r>
    </w:p>
    <w:p>
      <w:pPr>
        <w:pStyle w:val="P30"/>
        <w:framePr w:w="3921" w:h="376" w:hRule="exact" w:wrap="none" w:vAnchor="page" w:hAnchor="margin" w:x="6800" w:y="14315"/>
        <w:rPr>
          <w:rStyle w:val="C3"/>
          <w:rtl w:val="0"/>
        </w:rPr>
      </w:pPr>
    </w:p>
    <w:p>
      <w:pPr>
        <w:pStyle w:val="P31"/>
        <w:framePr w:w="3839" w:h="249" w:hRule="exact" w:wrap="none" w:vAnchor="page" w:hAnchor="margin" w:x="6856" w:y="14371"/>
        <w:rPr>
          <w:rStyle w:val="C22"/>
          <w:rtl w:val="0"/>
        </w:rPr>
      </w:pPr>
      <w:r>
        <w:rPr>
          <w:rStyle w:val="C22"/>
          <w:rtl w:val="0"/>
        </w:rPr>
        <w:t>Praktické předvedení</w:t>
      </w:r>
    </w:p>
    <w:p>
      <w:pPr>
        <w:pStyle w:val="P32"/>
        <w:framePr w:w="10710" w:h="248" w:hRule="exact" w:wrap="none" w:vAnchor="page" w:hAnchor="margin" w:x="28" w:y="148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v lihovarnictví, 31.7.2026 18:22:41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způsob vedení evidence spotřeby surovin, obalů, rozpracované výroby a hotových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zásady vedení evidence o provozu výrobních linek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Zpracovat podklady pro odměňování podřízených zaměstnanců (včetně osobního hodnocení), provést další personální agendu (propustky, dovolenky), evidenci přesčasových hodin</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Vysvětlit pojem inventura lihu a výrobků obsahujících líh a uvést význam provádění pravidelných, případně nařízených inventur lihu a výrobků obsahujících líh</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Zajišťování sanitace a provozní hygieny v potravinářské výrobě</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Uvést hlavní zásady správné hygienické praxe pro danou potravinářskou výrobu</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Uvést hlavní zásady sanitace dané potravinářské výroby, principy HACCP a sledovatelnosti</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Písemné a ústní ověření</w:t>
      </w:r>
    </w:p>
    <w:p>
      <w:pPr>
        <w:pStyle w:val="P12"/>
        <w:framePr w:w="6710" w:h="831" w:hRule="exact" w:wrap="none" w:vAnchor="page" w:hAnchor="margin" w:x="45" w:y="8193"/>
        <w:rPr>
          <w:rStyle w:val="C3"/>
          <w:rtl w:val="0"/>
        </w:rPr>
      </w:pPr>
    </w:p>
    <w:p>
      <w:pPr>
        <w:pStyle w:val="P13"/>
        <w:framePr w:w="6658" w:h="704" w:hRule="exact" w:wrap="none" w:vAnchor="page" w:hAnchor="margin" w:x="71" w:y="8249"/>
        <w:rPr>
          <w:rStyle w:val="C11"/>
          <w:rtl w:val="0"/>
        </w:rPr>
      </w:pPr>
      <w:r>
        <w:rPr>
          <w:rStyle w:val="C11"/>
          <w:rtl w:val="0"/>
        </w:rPr>
        <w:t>c) Zkontrolovat dodržování hygienických předpisů a osobní hygieny zaměstnanců (platnost zdravotních průkazů, lékařské prohlídky, kontrola dodržování cyklů výměny pracovních oděvů v potravinářské výrobě, apod.)</w:t>
      </w:r>
    </w:p>
    <w:p>
      <w:pPr>
        <w:pStyle w:val="P28"/>
        <w:framePr w:w="3921" w:h="831" w:hRule="exact" w:wrap="none" w:vAnchor="page" w:hAnchor="margin" w:x="6800" w:y="8193"/>
        <w:rPr>
          <w:rStyle w:val="C3"/>
          <w:rtl w:val="0"/>
        </w:rPr>
      </w:pPr>
    </w:p>
    <w:p>
      <w:pPr>
        <w:pStyle w:val="P29"/>
        <w:framePr w:w="3839" w:h="704" w:hRule="exact" w:wrap="none" w:vAnchor="page" w:hAnchor="margin" w:x="6856" w:y="8249"/>
        <w:rPr>
          <w:rStyle w:val="C21"/>
          <w:rtl w:val="0"/>
        </w:rPr>
      </w:pPr>
      <w:r>
        <w:rPr>
          <w:rStyle w:val="C21"/>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všechna kritéria.</w:t>
      </w:r>
    </w:p>
    <w:p>
      <w:pPr>
        <w:pStyle w:val="P23"/>
        <w:framePr w:w="10710" w:h="340" w:hRule="exact" w:wrap="none" w:vAnchor="page" w:hAnchor="margin" w:x="28" w:y="9573"/>
        <w:rPr>
          <w:rStyle w:val="C18"/>
          <w:rtl w:val="0"/>
        </w:rPr>
      </w:pPr>
      <w:r>
        <w:rPr>
          <w:rStyle w:val="C18"/>
          <w:rtl w:val="0"/>
        </w:rPr>
        <w:t>Dodržování zásad BOZP a PO v potravinářské výrobě</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376" w:hRule="exact" w:wrap="none" w:vAnchor="page" w:hAnchor="margin" w:x="45" w:y="10389"/>
        <w:rPr>
          <w:rStyle w:val="C3"/>
          <w:rtl w:val="0"/>
        </w:rPr>
      </w:pPr>
    </w:p>
    <w:p>
      <w:pPr>
        <w:pStyle w:val="P13"/>
        <w:framePr w:w="6658" w:h="249" w:hRule="exact" w:wrap="none" w:vAnchor="page" w:hAnchor="margin" w:x="71" w:y="10445"/>
        <w:rPr>
          <w:rStyle w:val="C11"/>
          <w:rtl w:val="0"/>
        </w:rPr>
      </w:pPr>
      <w:r>
        <w:rPr>
          <w:rStyle w:val="C11"/>
          <w:rtl w:val="0"/>
        </w:rPr>
        <w:t>a) Zkontrolovat dodržování BOZP a PO na daném pracovišti</w:t>
      </w:r>
    </w:p>
    <w:p>
      <w:pPr>
        <w:pStyle w:val="P28"/>
        <w:framePr w:w="3921" w:h="376" w:hRule="exact" w:wrap="none" w:vAnchor="page" w:hAnchor="margin" w:x="6800" w:y="10389"/>
        <w:rPr>
          <w:rStyle w:val="C3"/>
          <w:rtl w:val="0"/>
        </w:rPr>
      </w:pPr>
    </w:p>
    <w:p>
      <w:pPr>
        <w:pStyle w:val="P29"/>
        <w:framePr w:w="3839" w:h="249" w:hRule="exact" w:wrap="none" w:vAnchor="page" w:hAnchor="margin" w:x="6856" w:y="10445"/>
        <w:rPr>
          <w:rStyle w:val="C21"/>
          <w:rtl w:val="0"/>
        </w:rPr>
      </w:pPr>
      <w:r>
        <w:rPr>
          <w:rStyle w:val="C21"/>
          <w:rtl w:val="0"/>
        </w:rPr>
        <w:t>Praktické předvedení a ústní ověření</w:t>
      </w:r>
    </w:p>
    <w:p>
      <w:pPr>
        <w:pStyle w:val="P16"/>
        <w:framePr w:w="6710" w:h="1055" w:hRule="exact" w:wrap="none" w:vAnchor="page" w:hAnchor="margin" w:x="45" w:y="10765"/>
        <w:rPr>
          <w:rStyle w:val="C3"/>
          <w:rtl w:val="0"/>
        </w:rPr>
      </w:pPr>
    </w:p>
    <w:p>
      <w:pPr>
        <w:pStyle w:val="P17"/>
        <w:framePr w:w="6658" w:h="928" w:hRule="exact" w:wrap="none" w:vAnchor="page" w:hAnchor="margin" w:x="71" w:y="10821"/>
        <w:rPr>
          <w:rStyle w:val="C13"/>
          <w:rtl w:val="0"/>
        </w:rPr>
      </w:pPr>
      <w:r>
        <w:rPr>
          <w:rStyle w:val="C13"/>
          <w:rtl w:val="0"/>
        </w:rPr>
        <w:t>b) Vyjmenovat požadavky na školení pracovníků o zásadách BOZP a PO, uvést možná bezpečnostní rizika obsluhy na výrobních linkách potravinářského provozu a četnost školení pracovníků; vysvětlit vedení evidence o provedeném školení pracovníků potravinářského provozu</w:t>
      </w:r>
    </w:p>
    <w:p>
      <w:pPr>
        <w:pStyle w:val="P30"/>
        <w:framePr w:w="3921" w:h="1055" w:hRule="exact" w:wrap="none" w:vAnchor="page" w:hAnchor="margin" w:x="6800" w:y="10765"/>
        <w:rPr>
          <w:rStyle w:val="C3"/>
          <w:rtl w:val="0"/>
        </w:rPr>
      </w:pPr>
    </w:p>
    <w:p>
      <w:pPr>
        <w:pStyle w:val="P31"/>
        <w:framePr w:w="3839" w:h="928" w:hRule="exact" w:wrap="none" w:vAnchor="page" w:hAnchor="margin" w:x="6856" w:y="10821"/>
        <w:rPr>
          <w:rStyle w:val="C22"/>
          <w:rtl w:val="0"/>
        </w:rPr>
      </w:pPr>
      <w:r>
        <w:rPr>
          <w:rStyle w:val="C22"/>
          <w:rtl w:val="0"/>
        </w:rPr>
        <w:t>Ústní ověření</w:t>
      </w:r>
    </w:p>
    <w:p>
      <w:pPr>
        <w:pStyle w:val="P12"/>
        <w:framePr w:w="6710" w:h="607" w:hRule="exact" w:wrap="none" w:vAnchor="page" w:hAnchor="margin" w:x="45" w:y="11820"/>
        <w:rPr>
          <w:rStyle w:val="C3"/>
          <w:rtl w:val="0"/>
        </w:rPr>
      </w:pPr>
    </w:p>
    <w:p>
      <w:pPr>
        <w:pStyle w:val="P13"/>
        <w:framePr w:w="6658" w:h="480" w:hRule="exact" w:wrap="none" w:vAnchor="page" w:hAnchor="margin" w:x="71" w:y="11876"/>
        <w:rPr>
          <w:rStyle w:val="C11"/>
          <w:rtl w:val="0"/>
        </w:rPr>
      </w:pPr>
      <w:r>
        <w:rPr>
          <w:rStyle w:val="C11"/>
          <w:rtl w:val="0"/>
        </w:rPr>
        <w:t>c) Uvést zásady používání ochranného pracovního oděvu a ochranných pracovních prostředků</w:t>
      </w:r>
    </w:p>
    <w:p>
      <w:pPr>
        <w:pStyle w:val="P28"/>
        <w:framePr w:w="3921" w:h="607" w:hRule="exact" w:wrap="none" w:vAnchor="page" w:hAnchor="margin" w:x="6800" w:y="11820"/>
        <w:rPr>
          <w:rStyle w:val="C3"/>
          <w:rtl w:val="0"/>
        </w:rPr>
      </w:pPr>
    </w:p>
    <w:p>
      <w:pPr>
        <w:pStyle w:val="P29"/>
        <w:framePr w:w="3839" w:h="480" w:hRule="exact" w:wrap="none" w:vAnchor="page" w:hAnchor="margin" w:x="6856" w:y="11876"/>
        <w:rPr>
          <w:rStyle w:val="C21"/>
          <w:rtl w:val="0"/>
        </w:rPr>
      </w:pPr>
      <w:r>
        <w:rPr>
          <w:rStyle w:val="C21"/>
          <w:rtl w:val="0"/>
        </w:rPr>
        <w:t>Ústní ověření</w:t>
      </w:r>
    </w:p>
    <w:p>
      <w:pPr>
        <w:pStyle w:val="P32"/>
        <w:framePr w:w="10710" w:h="248" w:hRule="exact" w:wrap="none" w:vAnchor="page" w:hAnchor="margin" w:x="28" w:y="12541"/>
        <w:rPr>
          <w:rStyle w:val="C23"/>
          <w:rtl w:val="0"/>
        </w:rPr>
      </w:pPr>
      <w:r>
        <w:rPr>
          <w:rStyle w:val="C23"/>
          <w:rtl w:val="0"/>
        </w:rPr>
        <w:t>Je třeba splnit všechna kritéria.</w:t>
      </w:r>
    </w:p>
    <w:p>
      <w:pPr>
        <w:pStyle w:val="P23"/>
        <w:framePr w:w="10710" w:h="340" w:hRule="exact" w:wrap="none" w:vAnchor="page" w:hAnchor="margin" w:x="28" w:y="12976"/>
        <w:rPr>
          <w:rStyle w:val="C18"/>
          <w:rtl w:val="0"/>
        </w:rPr>
      </w:pPr>
      <w:r>
        <w:rPr>
          <w:rStyle w:val="C18"/>
          <w:rtl w:val="0"/>
        </w:rPr>
        <w:t>Kontrola obsluhy zařízení na zpracování zbytků z lihovarské výroby</w:t>
      </w:r>
    </w:p>
    <w:p>
      <w:pPr>
        <w:pStyle w:val="P24"/>
        <w:framePr w:w="6713" w:h="376" w:hRule="exact" w:wrap="none" w:vAnchor="page" w:hAnchor="margin" w:x="45" w:y="13416"/>
        <w:rPr>
          <w:rStyle w:val="C3"/>
          <w:rtl w:val="0"/>
        </w:rPr>
      </w:pPr>
    </w:p>
    <w:p>
      <w:pPr>
        <w:pStyle w:val="P25"/>
        <w:framePr w:w="6661" w:h="249" w:hRule="exact" w:wrap="none" w:vAnchor="page" w:hAnchor="margin" w:x="71" w:y="13487"/>
        <w:rPr>
          <w:rStyle w:val="C19"/>
          <w:rtl w:val="0"/>
        </w:rPr>
      </w:pPr>
      <w:r>
        <w:rPr>
          <w:rStyle w:val="C19"/>
          <w:rtl w:val="0"/>
        </w:rPr>
        <w:t>Kritéria hodnocení</w:t>
      </w:r>
    </w:p>
    <w:p>
      <w:pPr>
        <w:pStyle w:val="P26"/>
        <w:framePr w:w="3918" w:h="376" w:hRule="exact" w:wrap="none" w:vAnchor="page" w:hAnchor="margin" w:x="6803" w:y="13416"/>
        <w:rPr>
          <w:rStyle w:val="C3"/>
          <w:rtl w:val="0"/>
        </w:rPr>
      </w:pPr>
    </w:p>
    <w:p>
      <w:pPr>
        <w:pStyle w:val="P27"/>
        <w:framePr w:w="3836" w:h="249" w:hRule="exact" w:wrap="none" w:vAnchor="page" w:hAnchor="margin" w:x="6859" w:y="13487"/>
        <w:rPr>
          <w:rStyle w:val="C20"/>
          <w:rtl w:val="0"/>
        </w:rPr>
      </w:pPr>
      <w:r>
        <w:rPr>
          <w:rStyle w:val="C20"/>
          <w:rtl w:val="0"/>
        </w:rPr>
        <w:t>Způsoby ověření</w:t>
      </w:r>
    </w:p>
    <w:p>
      <w:pPr>
        <w:pStyle w:val="P12"/>
        <w:framePr w:w="6710" w:h="607" w:hRule="exact" w:wrap="none" w:vAnchor="page" w:hAnchor="margin" w:x="45" w:y="13792"/>
        <w:rPr>
          <w:rStyle w:val="C3"/>
          <w:rtl w:val="0"/>
        </w:rPr>
      </w:pPr>
    </w:p>
    <w:p>
      <w:pPr>
        <w:pStyle w:val="P13"/>
        <w:framePr w:w="6658" w:h="480" w:hRule="exact" w:wrap="none" w:vAnchor="page" w:hAnchor="margin" w:x="71" w:y="13848"/>
        <w:rPr>
          <w:rStyle w:val="C11"/>
          <w:rtl w:val="0"/>
        </w:rPr>
      </w:pPr>
      <w:r>
        <w:rPr>
          <w:rStyle w:val="C11"/>
          <w:rtl w:val="0"/>
        </w:rPr>
        <w:t>a) Zkontrolovat a popsat technologické postupy zpracování lihovarských výpalků</w:t>
      </w:r>
    </w:p>
    <w:p>
      <w:pPr>
        <w:pStyle w:val="P28"/>
        <w:framePr w:w="3921" w:h="607" w:hRule="exact" w:wrap="none" w:vAnchor="page" w:hAnchor="margin" w:x="6800" w:y="13792"/>
        <w:rPr>
          <w:rStyle w:val="C3"/>
          <w:rtl w:val="0"/>
        </w:rPr>
      </w:pPr>
    </w:p>
    <w:p>
      <w:pPr>
        <w:pStyle w:val="P29"/>
        <w:framePr w:w="3839" w:h="480" w:hRule="exact" w:wrap="none" w:vAnchor="page" w:hAnchor="margin" w:x="6856" w:y="13848"/>
        <w:rPr>
          <w:rStyle w:val="C21"/>
          <w:rtl w:val="0"/>
        </w:rPr>
      </w:pPr>
      <w:r>
        <w:rPr>
          <w:rStyle w:val="C21"/>
          <w:rtl w:val="0"/>
        </w:rPr>
        <w:t>Praktické předvedení a ústní ověření</w:t>
      </w:r>
    </w:p>
    <w:p>
      <w:pPr>
        <w:pStyle w:val="P16"/>
        <w:framePr w:w="6710" w:h="376" w:hRule="exact" w:wrap="none" w:vAnchor="page" w:hAnchor="margin" w:x="45" w:y="14399"/>
        <w:rPr>
          <w:rStyle w:val="C3"/>
          <w:rtl w:val="0"/>
        </w:rPr>
      </w:pPr>
    </w:p>
    <w:p>
      <w:pPr>
        <w:pStyle w:val="P17"/>
        <w:framePr w:w="6658" w:h="249" w:hRule="exact" w:wrap="none" w:vAnchor="page" w:hAnchor="margin" w:x="71" w:y="14455"/>
        <w:rPr>
          <w:rStyle w:val="C13"/>
          <w:rtl w:val="0"/>
        </w:rPr>
      </w:pPr>
      <w:r>
        <w:rPr>
          <w:rStyle w:val="C13"/>
          <w:rtl w:val="0"/>
        </w:rPr>
        <w:t>b) Popsat postup kontroly laboratorních výsledků lihovarských výpalků</w:t>
      </w:r>
    </w:p>
    <w:p>
      <w:pPr>
        <w:pStyle w:val="P30"/>
        <w:framePr w:w="3921" w:h="376" w:hRule="exact" w:wrap="none" w:vAnchor="page" w:hAnchor="margin" w:x="6800" w:y="14399"/>
        <w:rPr>
          <w:rStyle w:val="C3"/>
          <w:rtl w:val="0"/>
        </w:rPr>
      </w:pPr>
    </w:p>
    <w:p>
      <w:pPr>
        <w:pStyle w:val="P31"/>
        <w:framePr w:w="3839" w:h="249" w:hRule="exact" w:wrap="none" w:vAnchor="page" w:hAnchor="margin" w:x="6856" w:y="14455"/>
        <w:rPr>
          <w:rStyle w:val="C22"/>
          <w:rtl w:val="0"/>
        </w:rPr>
      </w:pPr>
      <w:r>
        <w:rPr>
          <w:rStyle w:val="C22"/>
          <w:rtl w:val="0"/>
        </w:rPr>
        <w:t>Ústní ověření</w:t>
      </w:r>
    </w:p>
    <w:p>
      <w:pPr>
        <w:pStyle w:val="P12"/>
        <w:framePr w:w="6710" w:h="376" w:hRule="exact" w:wrap="none" w:vAnchor="page" w:hAnchor="margin" w:x="45" w:y="14775"/>
        <w:rPr>
          <w:rStyle w:val="C3"/>
          <w:rtl w:val="0"/>
        </w:rPr>
      </w:pPr>
    </w:p>
    <w:p>
      <w:pPr>
        <w:pStyle w:val="P13"/>
        <w:framePr w:w="6658" w:h="249" w:hRule="exact" w:wrap="none" w:vAnchor="page" w:hAnchor="margin" w:x="71" w:y="14831"/>
        <w:rPr>
          <w:rStyle w:val="C11"/>
          <w:rtl w:val="0"/>
        </w:rPr>
      </w:pPr>
      <w:r>
        <w:rPr>
          <w:rStyle w:val="C11"/>
          <w:rtl w:val="0"/>
        </w:rPr>
        <w:t>c) Zkontrolovat obsluhu zařízení na zpracování zbytků z lihovarské výroby</w:t>
      </w:r>
    </w:p>
    <w:p>
      <w:pPr>
        <w:pStyle w:val="P28"/>
        <w:framePr w:w="3921" w:h="376" w:hRule="exact" w:wrap="none" w:vAnchor="page" w:hAnchor="margin" w:x="6800" w:y="14775"/>
        <w:rPr>
          <w:rStyle w:val="C3"/>
          <w:rtl w:val="0"/>
        </w:rPr>
      </w:pPr>
    </w:p>
    <w:p>
      <w:pPr>
        <w:pStyle w:val="P29"/>
        <w:framePr w:w="3839" w:h="249" w:hRule="exact" w:wrap="none" w:vAnchor="page" w:hAnchor="margin" w:x="6856" w:y="14831"/>
        <w:rPr>
          <w:rStyle w:val="C21"/>
          <w:rtl w:val="0"/>
        </w:rPr>
      </w:pPr>
      <w:r>
        <w:rPr>
          <w:rStyle w:val="C21"/>
          <w:rtl w:val="0"/>
        </w:rPr>
        <w:t>Praktické předvedení</w:t>
      </w:r>
    </w:p>
    <w:p>
      <w:pPr>
        <w:pStyle w:val="P32"/>
        <w:framePr w:w="10710" w:h="248" w:hRule="exact" w:wrap="none" w:vAnchor="page" w:hAnchor="margin" w:x="28" w:y="152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v lihovarnictví, 31.7.2026 18:22:41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bude doplněn).</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profesní kvalifikaci je střední vzdělání s maturitní zkouškou.</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souladu se zákonem o lihu č. 61/1997 Sb., ve znění pozdějších předpisů.</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lihu a lihovin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které zajistí odpovídající kvalitu finálního potravinářského výrobku.</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rovněž posuzováno hospodárné využívání surovin, dodržování ekologických principů při výrobě, bezpečné provádění všech úkonů a časové zvládání jednotlivých operací.</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"Sestavování výrobní linky lihovarské výroby" je uchazeči zadán konkrétní druh výrobku, pro který navrhne schéma výrobní linky.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"Kontrola přípravy a dávkování surovin pro fermentaci při výrobě lihu a lihovin" se posuzuje zkušenost uchazeče s prací s mikroskopem.</w:t>
      </w:r>
    </w:p>
    <w:p>
      <w:pPr>
        <w:pStyle w:val="P33"/>
        <w:framePr w:w="10766" w:h="1837" w:hRule="exact" w:wrap="none" w:vAnchor="page" w:hAnchor="margin" w:x="0" w:y="7371"/>
        <w:rPr>
          <w:rStyle w:val="C3"/>
          <w:rtl w:val="0"/>
        </w:rPr>
      </w:pPr>
    </w:p>
    <w:p>
      <w:pPr>
        <w:pStyle w:val="P35"/>
        <w:framePr w:w="10710" w:h="340" w:hRule="exact" w:wrap="none" w:vAnchor="page" w:hAnchor="margin" w:x="28" w:y="7371"/>
        <w:rPr>
          <w:rStyle w:val="C25"/>
          <w:rtl w:val="0"/>
        </w:rPr>
      </w:pPr>
      <w:r>
        <w:rPr>
          <w:rStyle w:val="C25"/>
          <w:rtl w:val="0"/>
        </w:rPr>
        <w:t>Výsledné hodnocení</w:t>
      </w:r>
    </w:p>
    <w:p>
      <w:pPr>
        <w:keepNext w:val="0"/>
        <w:keepLines w:val="0"/>
        <w:framePr w:w="10766" w:h="1497" w:hRule="exact" w:wrap="none" w:vAnchor="page" w:hAnchor="margin" w:x="0" w:y="7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9435"/>
        <w:rPr>
          <w:rStyle w:val="C3"/>
          <w:rtl w:val="0"/>
        </w:rPr>
      </w:pPr>
    </w:p>
    <w:p>
      <w:pPr>
        <w:pStyle w:val="P35"/>
        <w:framePr w:w="10710" w:h="340" w:hRule="exact" w:wrap="none" w:vAnchor="page" w:hAnchor="margin" w:x="28" w:y="9435"/>
        <w:rPr>
          <w:rStyle w:val="C25"/>
          <w:rtl w:val="0"/>
        </w:rPr>
      </w:pPr>
      <w:r>
        <w:rPr>
          <w:rStyle w:val="C25"/>
          <w:rtl w:val="0"/>
        </w:rPr>
        <w:t>Počet zkoušejících</w:t>
      </w:r>
    </w:p>
    <w:p>
      <w:pPr>
        <w:keepNext w:val="0"/>
        <w:keepLines w:val="0"/>
        <w:framePr w:w="10766" w:h="1507"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řízení výroby v lihovarnictví, 31.7.2026 18:22:41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kvasnou technologii a alespoň 5 let odborné praxe v kvasném průmyslu nebo ve funkci učitele odborných předmětů nebo praktického vyučování v oboru vzdělání zaměřeném na kvasnou technologii, z toho minimálně 1 rok v období posledních 2 let před podáním žádosti o udělení autorizace.</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090" w:hRule="exact" w:wrap="none" w:vAnchor="page" w:hAnchor="margin" w:x="0" w:y="8880"/>
        <w:rPr>
          <w:rStyle w:val="C3"/>
          <w:rtl w:val="0"/>
        </w:rPr>
      </w:pPr>
    </w:p>
    <w:p>
      <w:pPr>
        <w:pStyle w:val="P35"/>
        <w:framePr w:w="10710" w:h="340" w:hRule="exact" w:wrap="none" w:vAnchor="page" w:hAnchor="margin" w:x="28" w:y="8880"/>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energie odpovídající bezpečnostním a hygienickým předpisům</w:t>
      </w:r>
    </w:p>
    <w:p>
      <w:pPr>
        <w:keepNext w:val="0"/>
        <w:keepLines w:val="1"/>
        <w:framePr w:w="10766" w:h="2750"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polotovary určené k výrobě lihu a lihovin</w:t>
      </w:r>
    </w:p>
    <w:p>
      <w:pPr>
        <w:keepNext w:val="0"/>
        <w:keepLines w:val="1"/>
        <w:framePr w:w="10766" w:h="2750"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 stroje a zařízení pro sestavení linky pro výrobu lihu a lihovin včetně obsluhy</w:t>
      </w:r>
    </w:p>
    <w:p>
      <w:pPr>
        <w:keepNext w:val="0"/>
        <w:keepLines w:val="1"/>
        <w:framePr w:w="10766" w:h="2750"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1"/>
        <w:framePr w:w="10766" w:h="2750"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ke strojům, dokumentaci HACCP, výrobkovou normu ad.</w:t>
      </w:r>
    </w:p>
    <w:p>
      <w:pPr>
        <w:keepNext w:val="0"/>
        <w:keepLines w:val="0"/>
        <w:framePr w:w="10766" w:h="2750"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2197"/>
        <w:rPr>
          <w:rStyle w:val="C3"/>
          <w:rtl w:val="0"/>
        </w:rPr>
      </w:pPr>
    </w:p>
    <w:p>
      <w:pPr>
        <w:pStyle w:val="P35"/>
        <w:framePr w:w="10710" w:h="340" w:hRule="exact" w:wrap="none" w:vAnchor="page" w:hAnchor="margin" w:x="28" w:y="12197"/>
        <w:rPr>
          <w:rStyle w:val="C25"/>
          <w:rtl w:val="0"/>
        </w:rPr>
      </w:pPr>
      <w:r>
        <w:rPr>
          <w:rStyle w:val="C25"/>
          <w:rtl w:val="0"/>
        </w:rPr>
        <w:t>Doba přípravy na zkoušku</w:t>
      </w:r>
    </w:p>
    <w:p>
      <w:pPr>
        <w:keepNext w:val="0"/>
        <w:keepLines w:val="0"/>
        <w:framePr w:w="10766" w:h="1036" w:hRule="exact" w:wrap="none" w:vAnchor="page" w:hAnchor="margin" w:x="0" w:y="125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3800"/>
        <w:rPr>
          <w:rStyle w:val="C3"/>
          <w:rtl w:val="0"/>
        </w:rPr>
      </w:pPr>
    </w:p>
    <w:p>
      <w:pPr>
        <w:pStyle w:val="P35"/>
        <w:framePr w:w="10710" w:h="340" w:hRule="exact" w:wrap="none" w:vAnchor="page" w:hAnchor="margin" w:x="28" w:y="13800"/>
        <w:rPr>
          <w:rStyle w:val="C25"/>
          <w:rtl w:val="0"/>
        </w:rPr>
      </w:pPr>
      <w:r>
        <w:rPr>
          <w:rStyle w:val="C25"/>
          <w:rtl w:val="0"/>
        </w:rPr>
        <w:t>Doba pro vykonání zkoušky</w:t>
      </w:r>
    </w:p>
    <w:p>
      <w:pPr>
        <w:keepNext w:val="0"/>
        <w:keepLines w:val="0"/>
        <w:framePr w:w="10766" w:h="806" w:hRule="exact" w:wrap="none" w:vAnchor="page" w:hAnchor="margin" w:x="0" w:y="141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Technik pro řízení výroby v lihovarnictví, 31.7.2026 18:22:41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Stock Plzeň - Božkov,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w:t>
      </w:r>
    </w:p>
    <w:p>
      <w:pPr>
        <w:pStyle w:val="P21"/>
        <w:framePr w:w="7654" w:h="331" w:hRule="exact" w:wrap="none" w:vAnchor="page" w:hAnchor="margin" w:x="28" w:y="15940"/>
        <w:rPr>
          <w:rStyle w:val="C16"/>
          <w:rtl w:val="0"/>
        </w:rPr>
      </w:pPr>
      <w:r>
        <w:rPr>
          <w:rStyle w:val="C16"/>
          <w:rtl w:val="0"/>
        </w:rPr>
        <w:t>Technik pro řízení výroby v lihovarnictví, 31.7.2026 18:22:41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5F12F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45593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