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0535F" Type="http://schemas.openxmlformats.org/officeDocument/2006/relationships/officeDocument" Target="/word/document.xml" /><Relationship Id="coreR2070535F" Type="http://schemas.openxmlformats.org/package/2006/relationships/metadata/core-properties" Target="/docProps/core.xml" /><Relationship Id="customR207053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Pracovník výroby ovocných nápojů  (kód: 29-074-H)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ovocných nápojů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ovocných polotovarů a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parametrů pro optimální provoz zařízení pro výrobu ovocných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výrobu ovocných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ovocného nápoje k plnicímu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hygienicko-sanitačních činností při výrobě ovocných nápojů,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Pracovník výroby ovocných nápojů , 28.7.2026 5:03:50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ovocných nápojů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jakostní parametry vstupních surovin (ovocné polotovary, přídatné látky a aromata)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jakostní parametry zpracovávané suroviny, zkontrolovat její vhodnost k dalšímu zpracování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Ověřit senzorické vlastnosti ovocných polotovarů určených k výrobě ovocných nápojů, v případě nutnosti vyřadit surovinu z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Nastavení dopravních cest ovocných polotovarů a surovin</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Zvolit a zkompletovat dopravní trasy surovin</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Nastavit dopravní cesty, obsluhovat čerpadla a navažovací zařízení (váhy) pro výrobu ovocných nápojů</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Zkontrolovat chod míchacího/varného zařízení na výrobu ovocných nápojů</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Nastavení parametrů pro optimální provoz zařízení pro výrobu ovocných nápojů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technologický postup a funkci výrobního zařízení pro výrobu ovocných nápojů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Dle příslušné normy výrobku zvolit požadovanou recepturu pro výrobu ovocného nápoje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c) Nastavit parametry zařízení pro výrobu ovocných nápojů (čas, teplota, tlak páry, rychlost otáček míchadla)</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Obsluha zařízení pro výrobu ovocných nápojů</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Spustit čerpadlo pro načerpání ovocného polotovaru do zařízení pro výrobu ovocných nápojů</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w:t>
      </w:r>
    </w:p>
    <w:p>
      <w:pPr>
        <w:pStyle w:val="P16"/>
        <w:framePr w:w="6710" w:h="376" w:hRule="exact" w:wrap="none" w:vAnchor="page" w:hAnchor="margin" w:x="45" w:y="13228"/>
        <w:rPr>
          <w:rStyle w:val="C3"/>
          <w:rtl w:val="0"/>
        </w:rPr>
      </w:pPr>
    </w:p>
    <w:p>
      <w:pPr>
        <w:pStyle w:val="P17"/>
        <w:framePr w:w="6658" w:h="249" w:hRule="exact" w:wrap="none" w:vAnchor="page" w:hAnchor="margin" w:x="71" w:y="13284"/>
        <w:rPr>
          <w:rStyle w:val="C13"/>
          <w:rtl w:val="0"/>
        </w:rPr>
      </w:pPr>
      <w:r>
        <w:rPr>
          <w:rStyle w:val="C13"/>
          <w:rtl w:val="0"/>
        </w:rPr>
        <w:t>b) Odebrat vzorek ovocného nápoje k laboratorní analýze</w:t>
      </w:r>
    </w:p>
    <w:p>
      <w:pPr>
        <w:pStyle w:val="P30"/>
        <w:framePr w:w="3921" w:h="376" w:hRule="exact" w:wrap="none" w:vAnchor="page" w:hAnchor="margin" w:x="6800" w:y="13228"/>
        <w:rPr>
          <w:rStyle w:val="C3"/>
          <w:rtl w:val="0"/>
        </w:rPr>
      </w:pPr>
    </w:p>
    <w:p>
      <w:pPr>
        <w:pStyle w:val="P31"/>
        <w:framePr w:w="3839" w:h="249" w:hRule="exact" w:wrap="none" w:vAnchor="page" w:hAnchor="margin" w:x="6856" w:y="13284"/>
        <w:rPr>
          <w:rStyle w:val="C22"/>
          <w:rtl w:val="0"/>
        </w:rPr>
      </w:pPr>
      <w:r>
        <w:rPr>
          <w:rStyle w:val="C22"/>
          <w:rtl w:val="0"/>
        </w:rPr>
        <w:t>Praktické předvedení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Spustit míchací/varné zařízení a přidat předepsané suroviny a přídatné látky</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w:t>
      </w:r>
    </w:p>
    <w:p>
      <w:pPr>
        <w:pStyle w:val="P16"/>
        <w:framePr w:w="6710" w:h="607" w:hRule="exact" w:wrap="none" w:vAnchor="page" w:hAnchor="margin" w:x="45" w:y="14211"/>
        <w:rPr>
          <w:rStyle w:val="C3"/>
          <w:rtl w:val="0"/>
        </w:rPr>
      </w:pPr>
    </w:p>
    <w:p>
      <w:pPr>
        <w:pStyle w:val="P17"/>
        <w:framePr w:w="6658" w:h="480" w:hRule="exact" w:wrap="none" w:vAnchor="page" w:hAnchor="margin" w:x="71" w:y="14267"/>
        <w:rPr>
          <w:rStyle w:val="C13"/>
          <w:rtl w:val="0"/>
        </w:rPr>
      </w:pPr>
      <w:r>
        <w:rPr>
          <w:rStyle w:val="C13"/>
          <w:rtl w:val="0"/>
        </w:rPr>
        <w:t>d) Provést úpravu podle výsledku laboratorní analýzy (refrakce, kyselost, barva výrobku) k dosažení předepsaných parametrů daného výrobku</w:t>
      </w:r>
    </w:p>
    <w:p>
      <w:pPr>
        <w:pStyle w:val="P30"/>
        <w:framePr w:w="3921" w:h="607" w:hRule="exact" w:wrap="none" w:vAnchor="page" w:hAnchor="margin" w:x="6800" w:y="14211"/>
        <w:rPr>
          <w:rStyle w:val="C3"/>
          <w:rtl w:val="0"/>
        </w:rPr>
      </w:pPr>
    </w:p>
    <w:p>
      <w:pPr>
        <w:pStyle w:val="P31"/>
        <w:framePr w:w="3839" w:h="480" w:hRule="exact" w:wrap="none" w:vAnchor="page" w:hAnchor="margin" w:x="6856" w:y="14267"/>
        <w:rPr>
          <w:rStyle w:val="C22"/>
          <w:rtl w:val="0"/>
        </w:rPr>
      </w:pPr>
      <w:r>
        <w:rPr>
          <w:rStyle w:val="C22"/>
          <w:rtl w:val="0"/>
        </w:rPr>
        <w:t>Praktické předvedení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nápojů , 28.7.2026 5:03:50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ovocného nápoje k plnicímu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technologický postup následného zpracování ovocného nápoje k plnicímu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teplotu výrobku, případně výrobek temperovat na požadovanou teplotu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dopravní cesty vychlazeného výrobku ke stáčecí lince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výrobě ovocných nápojů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Zaznamenat požadované údaje (množství, teplota, refrakce, kyselost) do evidence průběhu výroby ovocných nápojů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Evidovat dávkování surovin pro výrobu ovocných nápojů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Provádění hygienicko-sanitačních činností při výrobě ovocných nápojů, dodržování sanitačních postupů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Připravit roztok používaných chemikálií (louh, kyselina) k sanitaci míchacího/varného zařízení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Provést sanitaci míchacího/varného zařízení v souladu se sanitačním řádem</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c) Použít při sanitaci pracovní oděv a ochranné pomůcky</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340" w:hRule="exact" w:wrap="none" w:vAnchor="page" w:hAnchor="margin" w:x="28" w:y="11225"/>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Dodržovat hygienické předpisy, osobní hygienu a zásady bezpečnosti práce</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w:t>
      </w:r>
    </w:p>
    <w:p>
      <w:pPr>
        <w:pStyle w:val="P16"/>
        <w:framePr w:w="6710" w:h="376" w:hRule="exact" w:wrap="none" w:vAnchor="page" w:hAnchor="margin" w:x="45" w:y="12647"/>
        <w:rPr>
          <w:rStyle w:val="C3"/>
          <w:rtl w:val="0"/>
        </w:rPr>
      </w:pPr>
    </w:p>
    <w:p>
      <w:pPr>
        <w:pStyle w:val="P17"/>
        <w:framePr w:w="6658" w:h="249" w:hRule="exact" w:wrap="none" w:vAnchor="page" w:hAnchor="margin" w:x="71" w:y="12703"/>
        <w:rPr>
          <w:rStyle w:val="C13"/>
          <w:rtl w:val="0"/>
        </w:rPr>
      </w:pPr>
      <w:r>
        <w:rPr>
          <w:rStyle w:val="C13"/>
          <w:rtl w:val="0"/>
        </w:rPr>
        <w:t>b) Používat pracovní oděv a ochranné pomůcky</w:t>
      </w:r>
    </w:p>
    <w:p>
      <w:pPr>
        <w:pStyle w:val="P30"/>
        <w:framePr w:w="3921" w:h="376" w:hRule="exact" w:wrap="none" w:vAnchor="page" w:hAnchor="margin" w:x="6800" w:y="12647"/>
        <w:rPr>
          <w:rStyle w:val="C3"/>
          <w:rtl w:val="0"/>
        </w:rPr>
      </w:pPr>
    </w:p>
    <w:p>
      <w:pPr>
        <w:pStyle w:val="P31"/>
        <w:framePr w:w="3839" w:h="249" w:hRule="exact" w:wrap="none" w:vAnchor="page" w:hAnchor="margin" w:x="6856" w:y="12703"/>
        <w:rPr>
          <w:rStyle w:val="C22"/>
          <w:rtl w:val="0"/>
        </w:rPr>
      </w:pPr>
      <w:r>
        <w:rPr>
          <w:rStyle w:val="C22"/>
          <w:rtl w:val="0"/>
        </w:rPr>
        <w:t>Praktické předvedení</w:t>
      </w:r>
    </w:p>
    <w:p>
      <w:pPr>
        <w:pStyle w:val="P12"/>
        <w:framePr w:w="6710" w:h="607" w:hRule="exact" w:wrap="none" w:vAnchor="page" w:hAnchor="margin" w:x="45" w:y="13024"/>
        <w:rPr>
          <w:rStyle w:val="C3"/>
          <w:rtl w:val="0"/>
        </w:rPr>
      </w:pPr>
    </w:p>
    <w:p>
      <w:pPr>
        <w:pStyle w:val="P13"/>
        <w:framePr w:w="6658" w:h="480" w:hRule="exact" w:wrap="none" w:vAnchor="page" w:hAnchor="margin" w:x="71" w:y="13080"/>
        <w:rPr>
          <w:rStyle w:val="C11"/>
          <w:rtl w:val="0"/>
        </w:rPr>
      </w:pPr>
      <w:r>
        <w:rPr>
          <w:rStyle w:val="C11"/>
          <w:rtl w:val="0"/>
        </w:rPr>
        <w:t>c) Dodržovat zásady bezpečnosti a hygieny práce, ochrany zdraví při práci a požární prevence</w:t>
      </w:r>
    </w:p>
    <w:p>
      <w:pPr>
        <w:pStyle w:val="P28"/>
        <w:framePr w:w="3921" w:h="607" w:hRule="exact" w:wrap="none" w:vAnchor="page" w:hAnchor="margin" w:x="6800" w:y="13024"/>
        <w:rPr>
          <w:rStyle w:val="C3"/>
          <w:rtl w:val="0"/>
        </w:rPr>
      </w:pPr>
    </w:p>
    <w:p>
      <w:pPr>
        <w:pStyle w:val="P29"/>
        <w:framePr w:w="3839" w:h="480" w:hRule="exact" w:wrap="none" w:vAnchor="page" w:hAnchor="margin" w:x="6856" w:y="13080"/>
        <w:rPr>
          <w:rStyle w:val="C21"/>
          <w:rtl w:val="0"/>
        </w:rPr>
      </w:pPr>
      <w:r>
        <w:rPr>
          <w:rStyle w:val="C21"/>
          <w:rtl w:val="0"/>
        </w:rPr>
        <w:t>Praktické předvedení</w:t>
      </w:r>
    </w:p>
    <w:p>
      <w:pPr>
        <w:pStyle w:val="P16"/>
        <w:framePr w:w="6710" w:h="831" w:hRule="exact" w:wrap="none" w:vAnchor="page" w:hAnchor="margin" w:x="45" w:y="13630"/>
        <w:rPr>
          <w:rStyle w:val="C3"/>
          <w:rtl w:val="0"/>
        </w:rPr>
      </w:pPr>
    </w:p>
    <w:p>
      <w:pPr>
        <w:pStyle w:val="P17"/>
        <w:framePr w:w="6658" w:h="704" w:hRule="exact" w:wrap="none" w:vAnchor="page" w:hAnchor="margin" w:x="71" w:y="13686"/>
        <w:rPr>
          <w:rStyle w:val="C13"/>
          <w:rtl w:val="0"/>
        </w:rPr>
      </w:pPr>
      <w:r>
        <w:rPr>
          <w:rStyle w:val="C13"/>
          <w:rtl w:val="0"/>
        </w:rPr>
        <w:t>d) Rozlišovat specifická bezpečnostní rizika související s manipulací se strojním zařízením a s výkonem pracovních činností při výrobě ovocných nápojů</w:t>
      </w:r>
    </w:p>
    <w:p>
      <w:pPr>
        <w:pStyle w:val="P30"/>
        <w:framePr w:w="3921" w:h="831" w:hRule="exact" w:wrap="none" w:vAnchor="page" w:hAnchor="margin" w:x="6800" w:y="13630"/>
        <w:rPr>
          <w:rStyle w:val="C3"/>
          <w:rtl w:val="0"/>
        </w:rPr>
      </w:pPr>
    </w:p>
    <w:p>
      <w:pPr>
        <w:pStyle w:val="P31"/>
        <w:framePr w:w="3839" w:h="704" w:hRule="exact" w:wrap="none" w:vAnchor="page" w:hAnchor="margin" w:x="6856" w:y="13686"/>
        <w:rPr>
          <w:rStyle w:val="C22"/>
          <w:rtl w:val="0"/>
        </w:rPr>
      </w:pPr>
      <w:r>
        <w:rPr>
          <w:rStyle w:val="C22"/>
          <w:rtl w:val="0"/>
        </w:rPr>
        <w:t>Praktické předvedení a ústní ověření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nápojů , 28.7.2026 5:03:50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http://katalog.nsp.cz/karta_p.aspx?id_jp=101895&amp;kod_sm1=28).</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ovocných nápojů.</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a PO a hygienicko-sanitačních principů, které zajistí odpovídající kvalitu potravinářského výrobku.</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a pololovarů, dodržování ekologických principů při výrobě, bezpečné provádění všech úkonů a časové zvládání jednotlivých operací.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"Dodržování bezpečnostních předpisů a zásad bezpečnosti potravin v konzervárenském průmyslu" se ověřuje v průběhu celé zkoušky.</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nápojů , 28.7.2026 5:03:50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potravin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konzervář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konzervárenské výroby nebo ve funkci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potravinářské technologie nebo učitele odborného výcviku nebo praktického vyučování v oboru vzdělání zaměřeném na konzervaci potravin, z toho minimálně 1 rok v období posledních 2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29-074-H Pracovník výroby ovocných nápojů a střední vzdělání s maturitní zkouškou a alespoň 5 let odborné praxe v oblasti výroby ovocných nápojů, z toho minimálně 1 rok v období posledních 2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energie odpovídající bezpečnostním a hygienickým předpisům</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a polotovary určené k výrobě ovocných nápojů </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průmyslovou výrobu ovocných nápojů</w:t>
      </w:r>
    </w:p>
    <w:p>
      <w:pPr>
        <w:keepNext w:val="0"/>
        <w:keepLines w:val="1"/>
        <w:framePr w:w="10766" w:h="2500" w:hRule="exact" w:wrap="none" w:vAnchor="page" w:hAnchor="margin" w:x="0" w:y="1292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a čistící prostředky nutné k zajištění hygieny a sanitace provozu </w:t>
      </w:r>
    </w:p>
    <w:p>
      <w:pPr>
        <w:keepNext w:val="0"/>
        <w:keepLines w:val="0"/>
        <w:framePr w:w="10766" w:h="2500"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výroby ovocných nápojů , 28.7.2026 5:03:50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 výroby ovocných nápojů , 28.7.2026 5:03:50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ustanovená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efko cz,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 výroby ovocných nápojů , 28.7.2026 5:03:50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EA1C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3170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0066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