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386E1" Type="http://schemas.openxmlformats.org/officeDocument/2006/relationships/officeDocument" Target="/word/document.xml" /><Relationship Id="coreR3BB386E1" Type="http://schemas.openxmlformats.org/package/2006/relationships/metadata/core-properties" Target="/docProps/core.xml" /><Relationship Id="customR3BB386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zákaznické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20.10.2026 10:27:31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20.10.2026 10:27:31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