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7F8EB" Type="http://schemas.openxmlformats.org/officeDocument/2006/relationships/officeDocument" Target="/word/document.xml" /><Relationship Id="coreR4147F8EB" Type="http://schemas.openxmlformats.org/package/2006/relationships/metadata/core-properties" Target="/docProps/core.xml" /><Relationship Id="customR4147F8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audio, video, 30.9.2026 5:51:32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s ústním vysvětlením</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s ústním vysvětlením</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s ústním vysvětlením</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30.9.2026 5:51:32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TV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30.9.2026 5:51:32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5 odborných výrazů zadaných autorizovanou osobou u každého z kritérií hodnocení.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30.9.2026 5:51:32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audio, video, 30.9.2026 5:51:32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Nákupčí audio, video, 30.9.2026 5:51:32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audio, video, 30.9.2026 5:51:32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38B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FA90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