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FBA7B" Type="http://schemas.openxmlformats.org/officeDocument/2006/relationships/officeDocument" Target="/word/document.xml" /><Relationship Id="coreR7B1FBA7B" Type="http://schemas.openxmlformats.org/package/2006/relationships/metadata/core-properties" Target="/docProps/core.xml" /><Relationship Id="customR7B1FBA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ve strojírenství (kód: 23-095-M)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opravených strojů a zařízení a uvádění do provozu u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servisních činností, samostatné provádění revizí, oprav a instalací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konzultací a rad v oblasti technických systémů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servisních zásahů a oprav technických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30.9.2026 8:35:36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https://www.nsp.cz/jednotka-prace/servisni-technik#zdravotni-zpusobilost).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Cílem zkoušky je ověření schopnosti uchazeče vykonávat servisní činnosti na všech typech strojních zařízeních používaných ve strojírenské výrobě.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vyčte z poskytnuté dokumentace technické parametry a informace v servisní dokumentaci jednoho zadaného strojního zařízení.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opravených strojů a zařízení a uvádění do provozu u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uvede jedno zadané strojní zařízení do provozu, provede jeho základní seřízení a přezkouší všechny jeho funkce.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 uchazeč zvolí vhodný způsob funkčních zkoušek jednoho zadaného strojního zařízení, vhodný způsob funkčních zkoušek a přezkouší funkce a zjistí odchylky od žádoucího stavu.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servisních činností, samostatné provádění revizí, oprav a instalací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c), d), e) uchazeč sestaví plán servisních prohlídek a revizí jednoho zadaného strojního zařízení, provede diagnostiku závad a navrhne způsob opravy a povede jeho opravu.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Poskytování konzultací a rad v oblasti technických systémů a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uchazeč předvede uživateli seřizování, obsluhu a běžnou údržbu jednoho zadaného strojního zařízení a zaškolí jeho obsluhu.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servisních zásahů a oprav technických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vede servisní deník, vytvoří protokol a technickou zprávu o provedeném servisním zásahu a zkontroluje stav záznamů provozovatele strojního zařízení v provozní dokumentaci, porovná zaznamenané údaje se servisní dokumentací a doporučí potřebná opatření.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30.9.2026 8:35:36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Envon Engineering,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ve strojírenství, 30.9.2026 8:35:36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