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8FE55A" Type="http://schemas.openxmlformats.org/officeDocument/2006/relationships/officeDocument" Target="/word/document.xml" /><Relationship Id="coreR478FE55A" Type="http://schemas.openxmlformats.org/package/2006/relationships/metadata/core-properties" Target="/docProps/core.xml" /><Relationship Id="customR478FE5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Výstavář (kód: 82-039-N)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Výstavář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speciálních právních normách ve vztahu k přípravě výstav a expozic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finančního rozpočtu a kontrola čerpání finančních prostředků pro výstavy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činnostech při přípravě výstavy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realizačních činností výstavy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Zajištění bezpečnosti výstavy nebo expozice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29.11.2016 do: 11.04.2022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Výstavář, 20.10.2026 11:34:10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Orientace ve speciálních právních normách ve vztahu k přípravě výstav a expozic uchazeč prokáže orientaci v základních právních předpisech týkajích se této kvalifikace.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pro tuto část zkoušky zajistí vytištěné příslušné právní předpisy v aktuálním znění.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Stanovení finančního rozpočtu a kontrola čerpání finančních prostředků pro výstavy a Orientace v činnostech při přípravě výstavy uchazeč prokáže znalost financování a přípravy výstav, základní znalost o manipulaci se sbírkovými předměty, monitorování prostředí a znalost výstavního mobiliáře.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pro tuto část zajistí vzor dodavatelské faktury a vzorový projekt výstavy.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Provádění realizačních činností výstavy uchazeč prokáže zejména praktické znalosti z oblasti realizace výstav, základní znalost přípravy podkladů pro zadání veřejné zakázky, znalost práce s tabulkovým procesorem, praktické čtení stavebního deníku.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pro tuto část zkoušky vybere a zajistí příslušnou vzorovou dokumentaci k provedení zkoušky (scénář a projekt výstavy, technický výkres, stavební deník).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Zajištění bezpečnosti výstavy nebo expozice uchazeč prokáže základní znalosti bezpečnosti konání výstavy a pohybu návštěvníků. 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pro tuto část zkoušky vybere a zajistí vzorový plán výstavy.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Výstavář, 20.10.2026 11:34:10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muzeum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Muzeum hlavního města Prahy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archeologie a muzeologie Filosofické fakulty Masarykovy univerzity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Moravské zemské muzeum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Výstavář, 20.10.2026 11:34:10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