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54B1CFC" Type="http://schemas.openxmlformats.org/officeDocument/2006/relationships/officeDocument" Target="/word/document.xml" /><Relationship Id="coreR154B1CFC" Type="http://schemas.openxmlformats.org/package/2006/relationships/metadata/core-properties" Target="/docProps/core.xml" /><Relationship Id="customR154B1CF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skleněných a plastových stavebních konstrukcí (kód: 36-127-H)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skleněných a plastových stavebních konstrukcí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pro stavebně montážní práce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pracoviště a provedení bezpečnostních opatření ve vazbě na charakter následných činností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Návrh pracovních postupů a volba technologických podmínek pro provádění montáží a demontáží skleněných a plastových stavebních konstrukcí</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Montáž skleněných a plastových dílců a součástí do technologických celků dle technické dokumentace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Manipulace se skleněnými a plastovými konstrukcemi a jejich částmi za použití mechanizačních prostředků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Volba, seřizování, ošetřování a údržba nástrojů, nářadí a pomůcek pro montáž skleněných a plastových konstrukcí</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3</w:t>
      </w:r>
    </w:p>
    <w:p>
      <w:pPr>
        <w:pStyle w:val="P7"/>
        <w:framePr w:w="8788" w:h="340" w:hRule="exact" w:wrap="none" w:vAnchor="page" w:hAnchor="margin" w:x="28" w:y="8565"/>
        <w:rPr>
          <w:rStyle w:val="C8"/>
          <w:rtl w:val="0"/>
        </w:rPr>
      </w:pPr>
      <w:r>
        <w:rPr>
          <w:rStyle w:val="C8"/>
          <w:rtl w:val="0"/>
        </w:rPr>
        <w:t>Platnost standardu</w:t>
      </w:r>
    </w:p>
    <w:p>
      <w:pPr>
        <w:pStyle w:val="P20"/>
        <w:framePr w:w="2928" w:h="248" w:hRule="exact" w:wrap="none" w:vAnchor="page" w:hAnchor="margin" w:x="28" w:y="890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skleněných a plastových stavebních konstrukcí, 28.9.2026 12:44:11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 pro stavebně montážní práce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výrobní a montážní výkresy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Pracovat s normami a technickými tabulkami pro stavebně montážní práce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Pracovat s technickou zprávou a s technickou dokumentací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547" w:hRule="exact" w:wrap="none" w:vAnchor="page" w:hAnchor="margin" w:x="28" w:y="5436"/>
        <w:rPr>
          <w:rStyle w:val="C18"/>
          <w:rtl w:val="0"/>
        </w:rPr>
      </w:pPr>
      <w:r>
        <w:rPr>
          <w:rStyle w:val="C18"/>
          <w:rtl w:val="0"/>
        </w:rPr>
        <w:t>Organizace pracoviště a provedení bezpečnostních opatření ve vazbě na charakter následných činností</w:t>
      </w:r>
    </w:p>
    <w:p>
      <w:pPr>
        <w:pStyle w:val="P24"/>
        <w:framePr w:w="6713" w:h="376" w:hRule="exact" w:wrap="none" w:vAnchor="page" w:hAnchor="margin" w:x="45" w:y="6082"/>
        <w:rPr>
          <w:rStyle w:val="C3"/>
          <w:rtl w:val="0"/>
        </w:rPr>
      </w:pPr>
    </w:p>
    <w:p>
      <w:pPr>
        <w:pStyle w:val="P25"/>
        <w:framePr w:w="6661" w:h="249" w:hRule="exact" w:wrap="none" w:vAnchor="page" w:hAnchor="margin" w:x="71" w:y="6153"/>
        <w:rPr>
          <w:rStyle w:val="C19"/>
          <w:rtl w:val="0"/>
        </w:rPr>
      </w:pPr>
      <w:r>
        <w:rPr>
          <w:rStyle w:val="C19"/>
          <w:rtl w:val="0"/>
        </w:rPr>
        <w:t>Kritéria hodnocení</w:t>
      </w:r>
    </w:p>
    <w:p>
      <w:pPr>
        <w:pStyle w:val="P26"/>
        <w:framePr w:w="3918" w:h="376" w:hRule="exact" w:wrap="none" w:vAnchor="page" w:hAnchor="margin" w:x="6803" w:y="6082"/>
        <w:rPr>
          <w:rStyle w:val="C3"/>
          <w:rtl w:val="0"/>
        </w:rPr>
      </w:pPr>
    </w:p>
    <w:p>
      <w:pPr>
        <w:pStyle w:val="P27"/>
        <w:framePr w:w="3836" w:h="249" w:hRule="exact" w:wrap="none" w:vAnchor="page" w:hAnchor="margin" w:x="6859" w:y="6153"/>
        <w:rPr>
          <w:rStyle w:val="C20"/>
          <w:rtl w:val="0"/>
        </w:rPr>
      </w:pPr>
      <w:r>
        <w:rPr>
          <w:rStyle w:val="C20"/>
          <w:rtl w:val="0"/>
        </w:rPr>
        <w:t>Způsoby ověření</w:t>
      </w:r>
    </w:p>
    <w:p>
      <w:pPr>
        <w:pStyle w:val="P12"/>
        <w:framePr w:w="6710" w:h="607" w:hRule="exact" w:wrap="none" w:vAnchor="page" w:hAnchor="margin" w:x="45" w:y="6458"/>
        <w:rPr>
          <w:rStyle w:val="C3"/>
          <w:rtl w:val="0"/>
        </w:rPr>
      </w:pPr>
    </w:p>
    <w:p>
      <w:pPr>
        <w:pStyle w:val="P13"/>
        <w:framePr w:w="6658" w:h="480" w:hRule="exact" w:wrap="none" w:vAnchor="page" w:hAnchor="margin" w:x="71" w:y="6514"/>
        <w:rPr>
          <w:rStyle w:val="C11"/>
          <w:rtl w:val="0"/>
        </w:rPr>
      </w:pPr>
      <w:r>
        <w:rPr>
          <w:rStyle w:val="C11"/>
          <w:rtl w:val="0"/>
        </w:rPr>
        <w:t>a) Organizovat pracoviště před započetím montáže a zvolit mechanizační prostředky</w:t>
      </w:r>
    </w:p>
    <w:p>
      <w:pPr>
        <w:pStyle w:val="P28"/>
        <w:framePr w:w="3921" w:h="607" w:hRule="exact" w:wrap="none" w:vAnchor="page" w:hAnchor="margin" w:x="6800" w:y="6458"/>
        <w:rPr>
          <w:rStyle w:val="C3"/>
          <w:rtl w:val="0"/>
        </w:rPr>
      </w:pPr>
    </w:p>
    <w:p>
      <w:pPr>
        <w:pStyle w:val="P29"/>
        <w:framePr w:w="3839" w:h="480" w:hRule="exact" w:wrap="none" w:vAnchor="page" w:hAnchor="margin" w:x="6856" w:y="6514"/>
        <w:rPr>
          <w:rStyle w:val="C21"/>
          <w:rtl w:val="0"/>
        </w:rPr>
      </w:pPr>
      <w:r>
        <w:rPr>
          <w:rStyle w:val="C21"/>
          <w:rtl w:val="0"/>
        </w:rPr>
        <w:t>Ústní ověření</w:t>
      </w:r>
    </w:p>
    <w:p>
      <w:pPr>
        <w:pStyle w:val="P16"/>
        <w:framePr w:w="6710" w:h="607" w:hRule="exact" w:wrap="none" w:vAnchor="page" w:hAnchor="margin" w:x="45" w:y="7065"/>
        <w:rPr>
          <w:rStyle w:val="C3"/>
          <w:rtl w:val="0"/>
        </w:rPr>
      </w:pPr>
    </w:p>
    <w:p>
      <w:pPr>
        <w:pStyle w:val="P17"/>
        <w:framePr w:w="6658" w:h="480" w:hRule="exact" w:wrap="none" w:vAnchor="page" w:hAnchor="margin" w:x="71" w:y="7121"/>
        <w:rPr>
          <w:rStyle w:val="C13"/>
          <w:rtl w:val="0"/>
        </w:rPr>
      </w:pPr>
      <w:r>
        <w:rPr>
          <w:rStyle w:val="C13"/>
          <w:rtl w:val="0"/>
        </w:rPr>
        <w:t>b) Zajistit bezpečné postupy při provádění montáže a demontáže a při obsluze mechanizačních prostředků</w:t>
      </w:r>
    </w:p>
    <w:p>
      <w:pPr>
        <w:pStyle w:val="P30"/>
        <w:framePr w:w="3921" w:h="607" w:hRule="exact" w:wrap="none" w:vAnchor="page" w:hAnchor="margin" w:x="6800" w:y="7065"/>
        <w:rPr>
          <w:rStyle w:val="C3"/>
          <w:rtl w:val="0"/>
        </w:rPr>
      </w:pPr>
    </w:p>
    <w:p>
      <w:pPr>
        <w:pStyle w:val="P31"/>
        <w:framePr w:w="3839" w:h="480" w:hRule="exact" w:wrap="none" w:vAnchor="page" w:hAnchor="margin" w:x="6856" w:y="7121"/>
        <w:rPr>
          <w:rStyle w:val="C22"/>
          <w:rtl w:val="0"/>
        </w:rPr>
      </w:pPr>
      <w:r>
        <w:rPr>
          <w:rStyle w:val="C22"/>
          <w:rtl w:val="0"/>
        </w:rPr>
        <w:t>Praktické předvedení a ústní ověření</w:t>
      </w:r>
    </w:p>
    <w:p>
      <w:pPr>
        <w:pStyle w:val="P12"/>
        <w:framePr w:w="6710" w:h="607" w:hRule="exact" w:wrap="none" w:vAnchor="page" w:hAnchor="margin" w:x="45" w:y="7672"/>
        <w:rPr>
          <w:rStyle w:val="C3"/>
          <w:rtl w:val="0"/>
        </w:rPr>
      </w:pPr>
    </w:p>
    <w:p>
      <w:pPr>
        <w:pStyle w:val="P13"/>
        <w:framePr w:w="6658" w:h="480" w:hRule="exact" w:wrap="none" w:vAnchor="page" w:hAnchor="margin" w:x="71" w:y="7728"/>
        <w:rPr>
          <w:rStyle w:val="C11"/>
          <w:rtl w:val="0"/>
        </w:rPr>
      </w:pPr>
      <w:r>
        <w:rPr>
          <w:rStyle w:val="C11"/>
          <w:rtl w:val="0"/>
        </w:rPr>
        <w:t>c) Převzít pracoviště včetně výškového zaměření a připojovacích bodů energií</w:t>
      </w:r>
    </w:p>
    <w:p>
      <w:pPr>
        <w:pStyle w:val="P28"/>
        <w:framePr w:w="3921" w:h="607" w:hRule="exact" w:wrap="none" w:vAnchor="page" w:hAnchor="margin" w:x="6800" w:y="7672"/>
        <w:rPr>
          <w:rStyle w:val="C3"/>
          <w:rtl w:val="0"/>
        </w:rPr>
      </w:pPr>
    </w:p>
    <w:p>
      <w:pPr>
        <w:pStyle w:val="P29"/>
        <w:framePr w:w="3839" w:h="480" w:hRule="exact" w:wrap="none" w:vAnchor="page" w:hAnchor="margin" w:x="6856" w:y="7728"/>
        <w:rPr>
          <w:rStyle w:val="C21"/>
          <w:rtl w:val="0"/>
        </w:rPr>
      </w:pPr>
      <w:r>
        <w:rPr>
          <w:rStyle w:val="C21"/>
          <w:rtl w:val="0"/>
        </w:rPr>
        <w:t>Praktické předvedení a ústní ověření</w:t>
      </w:r>
    </w:p>
    <w:p>
      <w:pPr>
        <w:pStyle w:val="P16"/>
        <w:framePr w:w="6710" w:h="376" w:hRule="exact" w:wrap="none" w:vAnchor="page" w:hAnchor="margin" w:x="45" w:y="8279"/>
        <w:rPr>
          <w:rStyle w:val="C3"/>
          <w:rtl w:val="0"/>
        </w:rPr>
      </w:pPr>
    </w:p>
    <w:p>
      <w:pPr>
        <w:pStyle w:val="P17"/>
        <w:framePr w:w="6658" w:h="249" w:hRule="exact" w:wrap="none" w:vAnchor="page" w:hAnchor="margin" w:x="71" w:y="8335"/>
        <w:rPr>
          <w:rStyle w:val="C13"/>
          <w:rtl w:val="0"/>
        </w:rPr>
      </w:pPr>
      <w:r>
        <w:rPr>
          <w:rStyle w:val="C13"/>
          <w:rtl w:val="0"/>
        </w:rPr>
        <w:t>d) Připravit pracoviště</w:t>
      </w:r>
    </w:p>
    <w:p>
      <w:pPr>
        <w:pStyle w:val="P30"/>
        <w:framePr w:w="3921" w:h="376" w:hRule="exact" w:wrap="none" w:vAnchor="page" w:hAnchor="margin" w:x="6800" w:y="8279"/>
        <w:rPr>
          <w:rStyle w:val="C3"/>
          <w:rtl w:val="0"/>
        </w:rPr>
      </w:pPr>
    </w:p>
    <w:p>
      <w:pPr>
        <w:pStyle w:val="P31"/>
        <w:framePr w:w="3839" w:h="249" w:hRule="exact" w:wrap="none" w:vAnchor="page" w:hAnchor="margin" w:x="6856" w:y="8335"/>
        <w:rPr>
          <w:rStyle w:val="C22"/>
          <w:rtl w:val="0"/>
        </w:rPr>
      </w:pPr>
      <w:r>
        <w:rPr>
          <w:rStyle w:val="C22"/>
          <w:rtl w:val="0"/>
        </w:rPr>
        <w:t>Praktické předvedení a ústní ověření</w:t>
      </w:r>
    </w:p>
    <w:p>
      <w:pPr>
        <w:pStyle w:val="P32"/>
        <w:framePr w:w="10710" w:h="248" w:hRule="exact" w:wrap="none" w:vAnchor="page" w:hAnchor="margin" w:x="28" w:y="8769"/>
        <w:rPr>
          <w:rStyle w:val="C23"/>
          <w:rtl w:val="0"/>
        </w:rPr>
      </w:pPr>
      <w:r>
        <w:rPr>
          <w:rStyle w:val="C23"/>
          <w:rtl w:val="0"/>
        </w:rPr>
        <w:t>Je třeba splnit všechna kritéria.</w:t>
      </w:r>
    </w:p>
    <w:p>
      <w:pPr>
        <w:pStyle w:val="P23"/>
        <w:framePr w:w="10710" w:h="547" w:hRule="exact" w:wrap="none" w:vAnchor="page" w:hAnchor="margin" w:x="28" w:y="9204"/>
        <w:rPr>
          <w:rStyle w:val="C18"/>
          <w:rtl w:val="0"/>
        </w:rPr>
      </w:pPr>
      <w:r>
        <w:rPr>
          <w:rStyle w:val="C18"/>
          <w:rtl w:val="0"/>
        </w:rPr>
        <w:t>Návrh pracovních postupů a volba technologických podmínek pro provádění montáží a demontáží skleněných a plastových stavebních konstrukcí</w:t>
      </w:r>
    </w:p>
    <w:p>
      <w:pPr>
        <w:pStyle w:val="P24"/>
        <w:framePr w:w="6713" w:h="376" w:hRule="exact" w:wrap="none" w:vAnchor="page" w:hAnchor="margin" w:x="45" w:y="9851"/>
        <w:rPr>
          <w:rStyle w:val="C3"/>
          <w:rtl w:val="0"/>
        </w:rPr>
      </w:pPr>
    </w:p>
    <w:p>
      <w:pPr>
        <w:pStyle w:val="P25"/>
        <w:framePr w:w="6661" w:h="249" w:hRule="exact" w:wrap="none" w:vAnchor="page" w:hAnchor="margin" w:x="71" w:y="9922"/>
        <w:rPr>
          <w:rStyle w:val="C19"/>
          <w:rtl w:val="0"/>
        </w:rPr>
      </w:pPr>
      <w:r>
        <w:rPr>
          <w:rStyle w:val="C19"/>
          <w:rtl w:val="0"/>
        </w:rPr>
        <w:t>Kritéria hodnocení</w:t>
      </w:r>
    </w:p>
    <w:p>
      <w:pPr>
        <w:pStyle w:val="P26"/>
        <w:framePr w:w="3918" w:h="376" w:hRule="exact" w:wrap="none" w:vAnchor="page" w:hAnchor="margin" w:x="6803" w:y="9851"/>
        <w:rPr>
          <w:rStyle w:val="C3"/>
          <w:rtl w:val="0"/>
        </w:rPr>
      </w:pPr>
    </w:p>
    <w:p>
      <w:pPr>
        <w:pStyle w:val="P27"/>
        <w:framePr w:w="3836" w:h="249" w:hRule="exact" w:wrap="none" w:vAnchor="page" w:hAnchor="margin" w:x="6859" w:y="9922"/>
        <w:rPr>
          <w:rStyle w:val="C20"/>
          <w:rtl w:val="0"/>
        </w:rPr>
      </w:pPr>
      <w:r>
        <w:rPr>
          <w:rStyle w:val="C20"/>
          <w:rtl w:val="0"/>
        </w:rPr>
        <w:t>Způsoby ověření</w:t>
      </w:r>
    </w:p>
    <w:p>
      <w:pPr>
        <w:pStyle w:val="P12"/>
        <w:framePr w:w="6710" w:h="1055" w:hRule="exact" w:wrap="none" w:vAnchor="page" w:hAnchor="margin" w:x="45" w:y="10227"/>
        <w:rPr>
          <w:rStyle w:val="C3"/>
          <w:rtl w:val="0"/>
        </w:rPr>
      </w:pPr>
    </w:p>
    <w:p>
      <w:pPr>
        <w:pStyle w:val="P13"/>
        <w:framePr w:w="6658" w:h="928" w:hRule="exact" w:wrap="none" w:vAnchor="page" w:hAnchor="margin" w:x="71" w:y="10283"/>
        <w:rPr>
          <w:rStyle w:val="C11"/>
          <w:rtl w:val="0"/>
        </w:rPr>
      </w:pPr>
      <w:r>
        <w:rPr>
          <w:rStyle w:val="C11"/>
          <w:rtl w:val="0"/>
        </w:rPr>
        <w:t>a) Stanovit odpovídající pracovní postupy pro montáž či demontáž - skleněných výplní, skleněného dveřního křídla, skleněného sprchového koutu, bezpečnostních (případně neprůstřelných) skel, plastových dveří a oken, plastových obkladů</w:t>
      </w:r>
    </w:p>
    <w:p>
      <w:pPr>
        <w:pStyle w:val="P28"/>
        <w:framePr w:w="3921" w:h="1055" w:hRule="exact" w:wrap="none" w:vAnchor="page" w:hAnchor="margin" w:x="6800" w:y="10227"/>
        <w:rPr>
          <w:rStyle w:val="C3"/>
          <w:rtl w:val="0"/>
        </w:rPr>
      </w:pPr>
    </w:p>
    <w:p>
      <w:pPr>
        <w:pStyle w:val="P29"/>
        <w:framePr w:w="3839" w:h="928" w:hRule="exact" w:wrap="none" w:vAnchor="page" w:hAnchor="margin" w:x="6856" w:y="10283"/>
        <w:rPr>
          <w:rStyle w:val="C21"/>
          <w:rtl w:val="0"/>
        </w:rPr>
      </w:pPr>
      <w:r>
        <w:rPr>
          <w:rStyle w:val="C21"/>
          <w:rtl w:val="0"/>
        </w:rPr>
        <w:t>Ústní ověření</w:t>
      </w:r>
    </w:p>
    <w:p>
      <w:pPr>
        <w:pStyle w:val="P16"/>
        <w:framePr w:w="6710" w:h="376" w:hRule="exact" w:wrap="none" w:vAnchor="page" w:hAnchor="margin" w:x="45" w:y="11282"/>
        <w:rPr>
          <w:rStyle w:val="C3"/>
          <w:rtl w:val="0"/>
        </w:rPr>
      </w:pPr>
    </w:p>
    <w:p>
      <w:pPr>
        <w:pStyle w:val="P17"/>
        <w:framePr w:w="6658" w:h="249" w:hRule="exact" w:wrap="none" w:vAnchor="page" w:hAnchor="margin" w:x="71" w:y="11338"/>
        <w:rPr>
          <w:rStyle w:val="C13"/>
          <w:rtl w:val="0"/>
        </w:rPr>
      </w:pPr>
      <w:r>
        <w:rPr>
          <w:rStyle w:val="C13"/>
          <w:rtl w:val="0"/>
        </w:rPr>
        <w:t>b) Vysvětlit pracovní postupy a zdůvodnit jejich výběr</w:t>
      </w:r>
    </w:p>
    <w:p>
      <w:pPr>
        <w:pStyle w:val="P30"/>
        <w:framePr w:w="3921" w:h="376" w:hRule="exact" w:wrap="none" w:vAnchor="page" w:hAnchor="margin" w:x="6800" w:y="11282"/>
        <w:rPr>
          <w:rStyle w:val="C3"/>
          <w:rtl w:val="0"/>
        </w:rPr>
      </w:pPr>
    </w:p>
    <w:p>
      <w:pPr>
        <w:pStyle w:val="P31"/>
        <w:framePr w:w="3839" w:h="249" w:hRule="exact" w:wrap="none" w:vAnchor="page" w:hAnchor="margin" w:x="6856" w:y="11338"/>
        <w:rPr>
          <w:rStyle w:val="C22"/>
          <w:rtl w:val="0"/>
        </w:rPr>
      </w:pPr>
      <w:r>
        <w:rPr>
          <w:rStyle w:val="C22"/>
          <w:rtl w:val="0"/>
        </w:rPr>
        <w:t>Ústní ověření</w:t>
      </w:r>
    </w:p>
    <w:p>
      <w:pPr>
        <w:pStyle w:val="P32"/>
        <w:framePr w:w="10710" w:h="248" w:hRule="exact" w:wrap="none" w:vAnchor="page" w:hAnchor="margin" w:x="28" w:y="1177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skleněných a plastových stavebních konstrukcí, 28.9.2026 12:44:11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Montáž skleněných a plastových dílců a součástí do technologických celků dle technické dokumentace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Zaměřit a vytyčit polohu montované konstrukce za použití vhodného nářadí a měřidel</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Spojit skla lepením, mechanickým úchytem, uložit a zasilikonovat skla do montážní drážky</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Osadit skleněné dveřní křídlo včetně montáže závěsů</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 a ústní ověření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Namontovat jedny interiérové dveře plastové</w:t>
      </w:r>
    </w:p>
    <w:p>
      <w:pPr>
        <w:pStyle w:val="P30"/>
        <w:framePr w:w="3921" w:h="376" w:hRule="exact" w:wrap="none" w:vAnchor="page" w:hAnchor="margin" w:x="6800" w:y="4767"/>
        <w:rPr>
          <w:rStyle w:val="C3"/>
          <w:rtl w:val="0"/>
        </w:rPr>
      </w:pPr>
    </w:p>
    <w:p>
      <w:pPr>
        <w:pStyle w:val="P31"/>
        <w:framePr w:w="3839" w:h="249" w:hRule="exact" w:wrap="none" w:vAnchor="page" w:hAnchor="margin" w:x="6856" w:y="4823"/>
        <w:rPr>
          <w:rStyle w:val="C22"/>
          <w:rtl w:val="0"/>
        </w:rPr>
      </w:pPr>
      <w:r>
        <w:rPr>
          <w:rStyle w:val="C22"/>
          <w:rtl w:val="0"/>
        </w:rPr>
        <w:t>Praktické předvedení a ústní ověření</w:t>
      </w:r>
    </w:p>
    <w:p>
      <w:pPr>
        <w:pStyle w:val="P12"/>
        <w:framePr w:w="6710" w:h="376" w:hRule="exact" w:wrap="none" w:vAnchor="page" w:hAnchor="margin" w:x="45" w:y="5143"/>
        <w:rPr>
          <w:rStyle w:val="C3"/>
          <w:rtl w:val="0"/>
        </w:rPr>
      </w:pPr>
    </w:p>
    <w:p>
      <w:pPr>
        <w:pStyle w:val="P13"/>
        <w:framePr w:w="6658" w:h="249" w:hRule="exact" w:wrap="none" w:vAnchor="page" w:hAnchor="margin" w:x="71" w:y="5199"/>
        <w:rPr>
          <w:rStyle w:val="C11"/>
          <w:rtl w:val="0"/>
        </w:rPr>
      </w:pPr>
      <w:r>
        <w:rPr>
          <w:rStyle w:val="C11"/>
          <w:rtl w:val="0"/>
        </w:rPr>
        <w:t>e) Namontovat jedno plastové okno</w:t>
      </w:r>
    </w:p>
    <w:p>
      <w:pPr>
        <w:pStyle w:val="P28"/>
        <w:framePr w:w="3921" w:h="376" w:hRule="exact" w:wrap="none" w:vAnchor="page" w:hAnchor="margin" w:x="6800" w:y="5143"/>
        <w:rPr>
          <w:rStyle w:val="C3"/>
          <w:rtl w:val="0"/>
        </w:rPr>
      </w:pPr>
    </w:p>
    <w:p>
      <w:pPr>
        <w:pStyle w:val="P29"/>
        <w:framePr w:w="3839" w:h="249" w:hRule="exact" w:wrap="none" w:vAnchor="page" w:hAnchor="margin" w:x="6856" w:y="5199"/>
        <w:rPr>
          <w:rStyle w:val="C21"/>
          <w:rtl w:val="0"/>
        </w:rPr>
      </w:pPr>
      <w:r>
        <w:rPr>
          <w:rStyle w:val="C21"/>
          <w:rtl w:val="0"/>
        </w:rPr>
        <w:t>Praktické předvedení a ústní ověření</w:t>
      </w:r>
    </w:p>
    <w:p>
      <w:pPr>
        <w:pStyle w:val="P16"/>
        <w:framePr w:w="6710" w:h="376" w:hRule="exact" w:wrap="none" w:vAnchor="page" w:hAnchor="margin" w:x="45" w:y="5519"/>
        <w:rPr>
          <w:rStyle w:val="C3"/>
          <w:rtl w:val="0"/>
        </w:rPr>
      </w:pPr>
    </w:p>
    <w:p>
      <w:pPr>
        <w:pStyle w:val="P17"/>
        <w:framePr w:w="6658" w:h="249" w:hRule="exact" w:wrap="none" w:vAnchor="page" w:hAnchor="margin" w:x="71" w:y="5575"/>
        <w:rPr>
          <w:rStyle w:val="C13"/>
          <w:rtl w:val="0"/>
        </w:rPr>
      </w:pPr>
      <w:r>
        <w:rPr>
          <w:rStyle w:val="C13"/>
          <w:rtl w:val="0"/>
        </w:rPr>
        <w:t>f) Namontovat plastové obklady min. 2 m²</w:t>
      </w:r>
    </w:p>
    <w:p>
      <w:pPr>
        <w:pStyle w:val="P30"/>
        <w:framePr w:w="3921" w:h="376" w:hRule="exact" w:wrap="none" w:vAnchor="page" w:hAnchor="margin" w:x="6800" w:y="5519"/>
        <w:rPr>
          <w:rStyle w:val="C3"/>
          <w:rtl w:val="0"/>
        </w:rPr>
      </w:pPr>
    </w:p>
    <w:p>
      <w:pPr>
        <w:pStyle w:val="P31"/>
        <w:framePr w:w="3839" w:h="249" w:hRule="exact" w:wrap="none" w:vAnchor="page" w:hAnchor="margin" w:x="6856" w:y="5575"/>
        <w:rPr>
          <w:rStyle w:val="C22"/>
          <w:rtl w:val="0"/>
        </w:rPr>
      </w:pPr>
      <w:r>
        <w:rPr>
          <w:rStyle w:val="C22"/>
          <w:rtl w:val="0"/>
        </w:rPr>
        <w:t>Praktické předvedení a ústní ověření</w:t>
      </w:r>
    </w:p>
    <w:p>
      <w:pPr>
        <w:pStyle w:val="P12"/>
        <w:framePr w:w="6710" w:h="607" w:hRule="exact" w:wrap="none" w:vAnchor="page" w:hAnchor="margin" w:x="45" w:y="5896"/>
        <w:rPr>
          <w:rStyle w:val="C3"/>
          <w:rtl w:val="0"/>
        </w:rPr>
      </w:pPr>
    </w:p>
    <w:p>
      <w:pPr>
        <w:pStyle w:val="P13"/>
        <w:framePr w:w="6658" w:h="480" w:hRule="exact" w:wrap="none" w:vAnchor="page" w:hAnchor="margin" w:x="71" w:y="5952"/>
        <w:rPr>
          <w:rStyle w:val="C11"/>
          <w:rtl w:val="0"/>
        </w:rPr>
      </w:pPr>
      <w:r>
        <w:rPr>
          <w:rStyle w:val="C11"/>
          <w:rtl w:val="0"/>
        </w:rPr>
        <w:t>g) Osadit a ukotvit prvek (segment) proskleného fasádního pláště nebo skleněné výplně na nosnou konstrukci za pomoci manipulačních prostředků</w:t>
      </w:r>
    </w:p>
    <w:p>
      <w:pPr>
        <w:pStyle w:val="P28"/>
        <w:framePr w:w="3921" w:h="607" w:hRule="exact" w:wrap="none" w:vAnchor="page" w:hAnchor="margin" w:x="6800" w:y="5896"/>
        <w:rPr>
          <w:rStyle w:val="C3"/>
          <w:rtl w:val="0"/>
        </w:rPr>
      </w:pPr>
    </w:p>
    <w:p>
      <w:pPr>
        <w:pStyle w:val="P29"/>
        <w:framePr w:w="3839" w:h="480" w:hRule="exact" w:wrap="none" w:vAnchor="page" w:hAnchor="margin" w:x="6856" w:y="5952"/>
        <w:rPr>
          <w:rStyle w:val="C21"/>
          <w:rtl w:val="0"/>
        </w:rPr>
      </w:pPr>
      <w:r>
        <w:rPr>
          <w:rStyle w:val="C21"/>
          <w:rtl w:val="0"/>
        </w:rPr>
        <w:t>Praktické předvedení a ústní ověření</w:t>
      </w:r>
    </w:p>
    <w:p>
      <w:pPr>
        <w:pStyle w:val="P32"/>
        <w:framePr w:w="10710" w:h="248" w:hRule="exact" w:wrap="none" w:vAnchor="page" w:hAnchor="margin" w:x="28" w:y="6616"/>
        <w:rPr>
          <w:rStyle w:val="C23"/>
          <w:rtl w:val="0"/>
        </w:rPr>
      </w:pPr>
      <w:r>
        <w:rPr>
          <w:rStyle w:val="C23"/>
          <w:rtl w:val="0"/>
        </w:rPr>
        <w:t>Je třeba splnit všechna kritéria.</w:t>
      </w:r>
    </w:p>
    <w:p>
      <w:pPr>
        <w:pStyle w:val="P23"/>
        <w:framePr w:w="10710" w:h="547" w:hRule="exact" w:wrap="none" w:vAnchor="page" w:hAnchor="margin" w:x="28" w:y="7052"/>
        <w:rPr>
          <w:rStyle w:val="C18"/>
          <w:rtl w:val="0"/>
        </w:rPr>
      </w:pPr>
      <w:r>
        <w:rPr>
          <w:rStyle w:val="C18"/>
          <w:rtl w:val="0"/>
        </w:rPr>
        <w:t>Manipulace se skleněnými a plastovými konstrukcemi a jejich částmi za použití mechanizačních prostředků</w:t>
      </w:r>
    </w:p>
    <w:p>
      <w:pPr>
        <w:pStyle w:val="P24"/>
        <w:framePr w:w="6713" w:h="376" w:hRule="exact" w:wrap="none" w:vAnchor="page" w:hAnchor="margin" w:x="45" w:y="7698"/>
        <w:rPr>
          <w:rStyle w:val="C3"/>
          <w:rtl w:val="0"/>
        </w:rPr>
      </w:pPr>
    </w:p>
    <w:p>
      <w:pPr>
        <w:pStyle w:val="P25"/>
        <w:framePr w:w="6661" w:h="249" w:hRule="exact" w:wrap="none" w:vAnchor="page" w:hAnchor="margin" w:x="71" w:y="7769"/>
        <w:rPr>
          <w:rStyle w:val="C19"/>
          <w:rtl w:val="0"/>
        </w:rPr>
      </w:pPr>
      <w:r>
        <w:rPr>
          <w:rStyle w:val="C19"/>
          <w:rtl w:val="0"/>
        </w:rPr>
        <w:t>Kritéria hodnocení</w:t>
      </w:r>
    </w:p>
    <w:p>
      <w:pPr>
        <w:pStyle w:val="P26"/>
        <w:framePr w:w="3918" w:h="376" w:hRule="exact" w:wrap="none" w:vAnchor="page" w:hAnchor="margin" w:x="6803" w:y="7698"/>
        <w:rPr>
          <w:rStyle w:val="C3"/>
          <w:rtl w:val="0"/>
        </w:rPr>
      </w:pPr>
    </w:p>
    <w:p>
      <w:pPr>
        <w:pStyle w:val="P27"/>
        <w:framePr w:w="3836" w:h="249" w:hRule="exact" w:wrap="none" w:vAnchor="page" w:hAnchor="margin" w:x="6859" w:y="7769"/>
        <w:rPr>
          <w:rStyle w:val="C20"/>
          <w:rtl w:val="0"/>
        </w:rPr>
      </w:pPr>
      <w:r>
        <w:rPr>
          <w:rStyle w:val="C20"/>
          <w:rtl w:val="0"/>
        </w:rPr>
        <w:t>Způsoby ověření</w:t>
      </w:r>
    </w:p>
    <w:p>
      <w:pPr>
        <w:pStyle w:val="P12"/>
        <w:framePr w:w="6710" w:h="607" w:hRule="exact" w:wrap="none" w:vAnchor="page" w:hAnchor="margin" w:x="45" w:y="8074"/>
        <w:rPr>
          <w:rStyle w:val="C3"/>
          <w:rtl w:val="0"/>
        </w:rPr>
      </w:pPr>
    </w:p>
    <w:p>
      <w:pPr>
        <w:pStyle w:val="P13"/>
        <w:framePr w:w="6658" w:h="480" w:hRule="exact" w:wrap="none" w:vAnchor="page" w:hAnchor="margin" w:x="71" w:y="8130"/>
        <w:rPr>
          <w:rStyle w:val="C11"/>
          <w:rtl w:val="0"/>
        </w:rPr>
      </w:pPr>
      <w:r>
        <w:rPr>
          <w:rStyle w:val="C11"/>
          <w:rtl w:val="0"/>
        </w:rPr>
        <w:t>a) Charakterizovat stroje a zařízení používané při montáži skleněných a plastových stavebních konstrukcí</w:t>
      </w:r>
    </w:p>
    <w:p>
      <w:pPr>
        <w:pStyle w:val="P28"/>
        <w:framePr w:w="3921" w:h="607" w:hRule="exact" w:wrap="none" w:vAnchor="page" w:hAnchor="margin" w:x="6800" w:y="8074"/>
        <w:rPr>
          <w:rStyle w:val="C3"/>
          <w:rtl w:val="0"/>
        </w:rPr>
      </w:pPr>
    </w:p>
    <w:p>
      <w:pPr>
        <w:pStyle w:val="P29"/>
        <w:framePr w:w="3839" w:h="480" w:hRule="exact" w:wrap="none" w:vAnchor="page" w:hAnchor="margin" w:x="6856" w:y="8130"/>
        <w:rPr>
          <w:rStyle w:val="C21"/>
          <w:rtl w:val="0"/>
        </w:rPr>
      </w:pPr>
      <w:r>
        <w:rPr>
          <w:rStyle w:val="C21"/>
          <w:rtl w:val="0"/>
        </w:rPr>
        <w:t>Písemné a ústní ověření</w:t>
      </w:r>
    </w:p>
    <w:p>
      <w:pPr>
        <w:pStyle w:val="P16"/>
        <w:framePr w:w="6710" w:h="607" w:hRule="exact" w:wrap="none" w:vAnchor="page" w:hAnchor="margin" w:x="45" w:y="8681"/>
        <w:rPr>
          <w:rStyle w:val="C3"/>
          <w:rtl w:val="0"/>
        </w:rPr>
      </w:pPr>
    </w:p>
    <w:p>
      <w:pPr>
        <w:pStyle w:val="P17"/>
        <w:framePr w:w="6658" w:h="480" w:hRule="exact" w:wrap="none" w:vAnchor="page" w:hAnchor="margin" w:x="71" w:y="8737"/>
        <w:rPr>
          <w:rStyle w:val="C13"/>
          <w:rtl w:val="0"/>
        </w:rPr>
      </w:pPr>
      <w:r>
        <w:rPr>
          <w:rStyle w:val="C13"/>
          <w:rtl w:val="0"/>
        </w:rPr>
        <w:t>b) Charakterizovat podmínky pro obsluhu strojů a zařízení pro montáž včetně zásad BOZP</w:t>
      </w:r>
    </w:p>
    <w:p>
      <w:pPr>
        <w:pStyle w:val="P30"/>
        <w:framePr w:w="3921" w:h="607" w:hRule="exact" w:wrap="none" w:vAnchor="page" w:hAnchor="margin" w:x="6800" w:y="8681"/>
        <w:rPr>
          <w:rStyle w:val="C3"/>
          <w:rtl w:val="0"/>
        </w:rPr>
      </w:pPr>
    </w:p>
    <w:p>
      <w:pPr>
        <w:pStyle w:val="P31"/>
        <w:framePr w:w="3839" w:h="480" w:hRule="exact" w:wrap="none" w:vAnchor="page" w:hAnchor="margin" w:x="6856" w:y="8737"/>
        <w:rPr>
          <w:rStyle w:val="C22"/>
          <w:rtl w:val="0"/>
        </w:rPr>
      </w:pPr>
      <w:r>
        <w:rPr>
          <w:rStyle w:val="C22"/>
          <w:rtl w:val="0"/>
        </w:rPr>
        <w:t>Písemné a ústní ověření</w:t>
      </w:r>
    </w:p>
    <w:p>
      <w:pPr>
        <w:pStyle w:val="P12"/>
        <w:framePr w:w="6710" w:h="376" w:hRule="exact" w:wrap="none" w:vAnchor="page" w:hAnchor="margin" w:x="45" w:y="9288"/>
        <w:rPr>
          <w:rStyle w:val="C3"/>
          <w:rtl w:val="0"/>
        </w:rPr>
      </w:pPr>
    </w:p>
    <w:p>
      <w:pPr>
        <w:pStyle w:val="P13"/>
        <w:framePr w:w="6658" w:h="249" w:hRule="exact" w:wrap="none" w:vAnchor="page" w:hAnchor="margin" w:x="71" w:y="9344"/>
        <w:rPr>
          <w:rStyle w:val="C11"/>
          <w:rtl w:val="0"/>
        </w:rPr>
      </w:pPr>
      <w:r>
        <w:rPr>
          <w:rStyle w:val="C11"/>
          <w:rtl w:val="0"/>
        </w:rPr>
        <w:t>c) Zvolit vhodná manipulační zařízení podle zadání úkolu</w:t>
      </w:r>
    </w:p>
    <w:p>
      <w:pPr>
        <w:pStyle w:val="P28"/>
        <w:framePr w:w="3921" w:h="376" w:hRule="exact" w:wrap="none" w:vAnchor="page" w:hAnchor="margin" w:x="6800" w:y="9288"/>
        <w:rPr>
          <w:rStyle w:val="C3"/>
          <w:rtl w:val="0"/>
        </w:rPr>
      </w:pPr>
    </w:p>
    <w:p>
      <w:pPr>
        <w:pStyle w:val="P29"/>
        <w:framePr w:w="3839" w:h="249" w:hRule="exact" w:wrap="none" w:vAnchor="page" w:hAnchor="margin" w:x="6856" w:y="9344"/>
        <w:rPr>
          <w:rStyle w:val="C21"/>
          <w:rtl w:val="0"/>
        </w:rPr>
      </w:pPr>
      <w:r>
        <w:rPr>
          <w:rStyle w:val="C21"/>
          <w:rtl w:val="0"/>
        </w:rPr>
        <w:t>Praktické předvedení a ústní ověření</w:t>
      </w:r>
    </w:p>
    <w:p>
      <w:pPr>
        <w:pStyle w:val="P32"/>
        <w:framePr w:w="10710" w:h="248" w:hRule="exact" w:wrap="none" w:vAnchor="page" w:hAnchor="margin" w:x="28" w:y="9778"/>
        <w:rPr>
          <w:rStyle w:val="C23"/>
          <w:rtl w:val="0"/>
        </w:rPr>
      </w:pPr>
      <w:r>
        <w:rPr>
          <w:rStyle w:val="C23"/>
          <w:rtl w:val="0"/>
        </w:rPr>
        <w:t>Je třeba splnit všechna kritéria.</w:t>
      </w:r>
    </w:p>
    <w:p>
      <w:pPr>
        <w:pStyle w:val="P23"/>
        <w:framePr w:w="10710" w:h="547" w:hRule="exact" w:wrap="none" w:vAnchor="page" w:hAnchor="margin" w:x="28" w:y="10213"/>
        <w:rPr>
          <w:rStyle w:val="C18"/>
          <w:rtl w:val="0"/>
        </w:rPr>
      </w:pPr>
      <w:r>
        <w:rPr>
          <w:rStyle w:val="C18"/>
          <w:rtl w:val="0"/>
        </w:rPr>
        <w:t>Volba, seřizování, ošetřování a údržba nástrojů, nářadí a pomůcek pro montáž skleněných a plastových konstrukcí</w:t>
      </w:r>
    </w:p>
    <w:p>
      <w:pPr>
        <w:pStyle w:val="P24"/>
        <w:framePr w:w="6713" w:h="376" w:hRule="exact" w:wrap="none" w:vAnchor="page" w:hAnchor="margin" w:x="45" w:y="10860"/>
        <w:rPr>
          <w:rStyle w:val="C3"/>
          <w:rtl w:val="0"/>
        </w:rPr>
      </w:pPr>
    </w:p>
    <w:p>
      <w:pPr>
        <w:pStyle w:val="P25"/>
        <w:framePr w:w="6661" w:h="249" w:hRule="exact" w:wrap="none" w:vAnchor="page" w:hAnchor="margin" w:x="71" w:y="10931"/>
        <w:rPr>
          <w:rStyle w:val="C19"/>
          <w:rtl w:val="0"/>
        </w:rPr>
      </w:pPr>
      <w:r>
        <w:rPr>
          <w:rStyle w:val="C19"/>
          <w:rtl w:val="0"/>
        </w:rPr>
        <w:t>Kritéria hodnocení</w:t>
      </w:r>
    </w:p>
    <w:p>
      <w:pPr>
        <w:pStyle w:val="P26"/>
        <w:framePr w:w="3918" w:h="376" w:hRule="exact" w:wrap="none" w:vAnchor="page" w:hAnchor="margin" w:x="6803" w:y="10860"/>
        <w:rPr>
          <w:rStyle w:val="C3"/>
          <w:rtl w:val="0"/>
        </w:rPr>
      </w:pPr>
    </w:p>
    <w:p>
      <w:pPr>
        <w:pStyle w:val="P27"/>
        <w:framePr w:w="3836" w:h="249" w:hRule="exact" w:wrap="none" w:vAnchor="page" w:hAnchor="margin" w:x="6859" w:y="10931"/>
        <w:rPr>
          <w:rStyle w:val="C20"/>
          <w:rtl w:val="0"/>
        </w:rPr>
      </w:pPr>
      <w:r>
        <w:rPr>
          <w:rStyle w:val="C20"/>
          <w:rtl w:val="0"/>
        </w:rPr>
        <w:t>Způsoby ověření</w:t>
      </w:r>
    </w:p>
    <w:p>
      <w:pPr>
        <w:pStyle w:val="P12"/>
        <w:framePr w:w="6710" w:h="607" w:hRule="exact" w:wrap="none" w:vAnchor="page" w:hAnchor="margin" w:x="45" w:y="11236"/>
        <w:rPr>
          <w:rStyle w:val="C3"/>
          <w:rtl w:val="0"/>
        </w:rPr>
      </w:pPr>
    </w:p>
    <w:p>
      <w:pPr>
        <w:pStyle w:val="P13"/>
        <w:framePr w:w="6658" w:h="480" w:hRule="exact" w:wrap="none" w:vAnchor="page" w:hAnchor="margin" w:x="71" w:y="11292"/>
        <w:rPr>
          <w:rStyle w:val="C11"/>
          <w:rtl w:val="0"/>
        </w:rPr>
      </w:pPr>
      <w:r>
        <w:rPr>
          <w:rStyle w:val="C11"/>
          <w:rtl w:val="0"/>
        </w:rPr>
        <w:t>a) Ošetřit použité nářadí a pracovní pomůcky pro montážní a demontážní práce</w:t>
      </w:r>
    </w:p>
    <w:p>
      <w:pPr>
        <w:pStyle w:val="P28"/>
        <w:framePr w:w="3921" w:h="607" w:hRule="exact" w:wrap="none" w:vAnchor="page" w:hAnchor="margin" w:x="6800" w:y="11236"/>
        <w:rPr>
          <w:rStyle w:val="C3"/>
          <w:rtl w:val="0"/>
        </w:rPr>
      </w:pPr>
    </w:p>
    <w:p>
      <w:pPr>
        <w:pStyle w:val="P29"/>
        <w:framePr w:w="3839" w:h="480" w:hRule="exact" w:wrap="none" w:vAnchor="page" w:hAnchor="margin" w:x="6856" w:y="11292"/>
        <w:rPr>
          <w:rStyle w:val="C21"/>
          <w:rtl w:val="0"/>
        </w:rPr>
      </w:pPr>
      <w:r>
        <w:rPr>
          <w:rStyle w:val="C21"/>
          <w:rtl w:val="0"/>
        </w:rPr>
        <w:t>Praktické předvedení a ústní ověření</w:t>
      </w:r>
    </w:p>
    <w:p>
      <w:pPr>
        <w:pStyle w:val="P16"/>
        <w:framePr w:w="6710" w:h="607" w:hRule="exact" w:wrap="none" w:vAnchor="page" w:hAnchor="margin" w:x="45" w:y="11843"/>
        <w:rPr>
          <w:rStyle w:val="C3"/>
          <w:rtl w:val="0"/>
        </w:rPr>
      </w:pPr>
    </w:p>
    <w:p>
      <w:pPr>
        <w:pStyle w:val="P17"/>
        <w:framePr w:w="6658" w:h="480" w:hRule="exact" w:wrap="none" w:vAnchor="page" w:hAnchor="margin" w:x="71" w:y="11899"/>
        <w:rPr>
          <w:rStyle w:val="C13"/>
          <w:rtl w:val="0"/>
        </w:rPr>
      </w:pPr>
      <w:r>
        <w:rPr>
          <w:rStyle w:val="C13"/>
          <w:rtl w:val="0"/>
        </w:rPr>
        <w:t>b) Ošetřit použité strojní zařízení a manipulační prostředky pro montážní a demontážní práce</w:t>
      </w:r>
    </w:p>
    <w:p>
      <w:pPr>
        <w:pStyle w:val="P30"/>
        <w:framePr w:w="3921" w:h="607" w:hRule="exact" w:wrap="none" w:vAnchor="page" w:hAnchor="margin" w:x="6800" w:y="11843"/>
        <w:rPr>
          <w:rStyle w:val="C3"/>
          <w:rtl w:val="0"/>
        </w:rPr>
      </w:pPr>
    </w:p>
    <w:p>
      <w:pPr>
        <w:pStyle w:val="P31"/>
        <w:framePr w:w="3839" w:h="480" w:hRule="exact" w:wrap="none" w:vAnchor="page" w:hAnchor="margin" w:x="6856" w:y="11899"/>
        <w:rPr>
          <w:rStyle w:val="C22"/>
          <w:rtl w:val="0"/>
        </w:rPr>
      </w:pPr>
      <w:r>
        <w:rPr>
          <w:rStyle w:val="C22"/>
          <w:rtl w:val="0"/>
        </w:rPr>
        <w:t>Praktické předvedení a ústní ověření</w:t>
      </w:r>
    </w:p>
    <w:p>
      <w:pPr>
        <w:pStyle w:val="P32"/>
        <w:framePr w:w="10710" w:h="248" w:hRule="exact" w:wrap="none" w:vAnchor="page" w:hAnchor="margin" w:x="28" w:y="1256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skleněných a plastových stavebních konstrukcí, 28.9.2026 12:44:11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(PO),o čemž bude autorizovanou osobou vyhotoven a uchazečem podepsán písemný záznam.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https://www.nsp.cz/jednotka-prace/monter-sklenenych-a-plast-76b2#zdravotni-zpusobilost).</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pro uchazeče:</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předloží autorizované osobě před zahájením zkoušky doklad o školení pro práci ve výškách.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formou praktického předvedení je třeba přihlížet k bezpečnému provádění všech úkonů a dodržování předpisů.</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způsoby ověření „Písemné a ústní ověření" autorizovaná osoba připraví písemná zadání, která budou obsahově vycházet z kritérií hodnocení. Po vyhodnocení písemné části zkoušky může autorizovaná osoba požadovat po uchazeči ústní upřesnění odpovědí.</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obuv a osobní ochranné pracovní prostředky odpovídající prováděným pracím..</w:t>
      </w:r>
    </w:p>
    <w:p>
      <w:pPr>
        <w:pStyle w:val="P33"/>
        <w:framePr w:w="10766" w:h="1837" w:hRule="exact" w:wrap="none" w:vAnchor="page" w:hAnchor="margin" w:x="0" w:y="8533"/>
        <w:rPr>
          <w:rStyle w:val="C3"/>
          <w:rtl w:val="0"/>
        </w:rPr>
      </w:pPr>
    </w:p>
    <w:p>
      <w:pPr>
        <w:pStyle w:val="P35"/>
        <w:framePr w:w="10710" w:h="340" w:hRule="exact" w:wrap="none" w:vAnchor="page" w:hAnchor="margin" w:x="28" w:y="8533"/>
        <w:rPr>
          <w:rStyle w:val="C25"/>
          <w:rtl w:val="0"/>
        </w:rPr>
      </w:pPr>
      <w:r>
        <w:rPr>
          <w:rStyle w:val="C25"/>
          <w:rtl w:val="0"/>
        </w:rPr>
        <w:t>Výsledné hodnocení</w:t>
      </w:r>
    </w:p>
    <w:p>
      <w:pPr>
        <w:keepNext w:val="0"/>
        <w:keepLines w:val="0"/>
        <w:framePr w:w="10766" w:h="1497" w:hRule="exact" w:wrap="none" w:vAnchor="page" w:hAnchor="margin" w:x="0" w:y="8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97"/>
        <w:rPr>
          <w:rStyle w:val="C3"/>
          <w:rtl w:val="0"/>
        </w:rPr>
      </w:pPr>
    </w:p>
    <w:p>
      <w:pPr>
        <w:pStyle w:val="P35"/>
        <w:framePr w:w="10710" w:h="340" w:hRule="exact" w:wrap="none" w:vAnchor="page" w:hAnchor="margin" w:x="28" w:y="10597"/>
        <w:rPr>
          <w:rStyle w:val="C25"/>
          <w:rtl w:val="0"/>
        </w:rPr>
      </w:pPr>
      <w:r>
        <w:rPr>
          <w:rStyle w:val="C25"/>
          <w:rtl w:val="0"/>
        </w:rPr>
        <w:t>Počet zkoušejících</w:t>
      </w:r>
    </w:p>
    <w:p>
      <w:pPr>
        <w:keepNext w:val="0"/>
        <w:keepLines w:val="0"/>
        <w:framePr w:w="10766" w:h="1036" w:hRule="exact" w:wrap="none" w:vAnchor="page" w:hAnchor="margin" w:x="0" w:y="10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skleněných a plastových stavebních konstrukcí, 28.9.2026 12:44:11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3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příbuzném oboru vzdělání ze skupiny stavebnictví + střední vzdělání s maturitní zkouškou (v jiném oboru vzdělání) a alespoň 5 let odborné praxe v oblasti stavební výroby nebo ve funkci učitele praktického vyučování v oblasti stavební výroby</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stavebnictví a alespoň 5 let odborné praxe v oblasti stavební výroby nebo ve funkci učitele praktického vyučování v oblasti stavební výroby.</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a alespoň 5 let odborné praxe v oblasti stavební výroby nebo ve funkci učitele praktického vyučování v oblasti stavební výroby.</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a alespoň 5 let odborné praxe v oblasti stavební výroby nebo ve funkci učitele odborných předmětů v oblasti stavební výroby.</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9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skleněných a plastových stavebních konstrukcí, 28.9.2026 12:44:11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3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Výcvikové pracoviště nebo staveniště umožňující realizaci zkoušek, vybavené potřebnými stroji a zařízeními vhodnými pro montážní práce vč. přísunu potřebné energie a nezbytným sociálním zázemím, místnost pro realizací písemné části zkoušky.</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•zvedací zařízení (kladkostroje, zvedáky)</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plošina, žebříky, lešení</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•fixační prvky pro uchycování montovaných dílců</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skleněné dveřní křídlo, interiérové plastové dveře, interiérové plastové okno 150 x 120 cm, plastové obklady stěn min. 2m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skleněný prvek fasádního pláště min. 2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lepidla na sklo, mechanické úchytky, silikony)</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•spojovací součásti a další materiály související s hodnocenými činnostmi</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měřidla a pracovní pomůcky pro montážní práce, nivelační přístroje, vybavení pro výškové práce</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pro bezpečnou manipulaci se skly a plasty (přísavky, držáky, úchytky apod.)</w:t>
      </w:r>
    </w:p>
    <w:p>
      <w:pPr>
        <w:keepNext w:val="0"/>
        <w:keepLines w:val="1"/>
        <w:framePr w:w="10766" w:h="5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technická dokumentace související s hodnocenými činnostmi (výkresy, normy, servisní příručky apod.)</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průběh zkoušky z hlediska BOZP odpovídaly bezpečnostním požadavkům a hygienickým limitům na pracovní prostředí a pracoviště.</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212"/>
        <w:rPr>
          <w:rStyle w:val="C3"/>
          <w:rtl w:val="0"/>
        </w:rPr>
      </w:pPr>
    </w:p>
    <w:p>
      <w:pPr>
        <w:pStyle w:val="P35"/>
        <w:framePr w:w="10710" w:h="340" w:hRule="exact" w:wrap="none" w:vAnchor="page" w:hAnchor="margin" w:x="28" w:y="8212"/>
        <w:rPr>
          <w:rStyle w:val="C25"/>
          <w:rtl w:val="0"/>
        </w:rPr>
      </w:pPr>
      <w:r>
        <w:rPr>
          <w:rStyle w:val="C25"/>
          <w:rtl w:val="0"/>
        </w:rPr>
        <w:t>Doba přípravy na zkoušku</w:t>
      </w:r>
    </w:p>
    <w:p>
      <w:pPr>
        <w:keepNext w:val="0"/>
        <w:keepLines w:val="0"/>
        <w:framePr w:w="10766" w:h="806" w:hRule="exact" w:wrap="none" w:vAnchor="page" w:hAnchor="margin" w:x="0" w:y="85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381" w:hRule="exact" w:wrap="none" w:vAnchor="page" w:hAnchor="margin" w:x="0" w:y="9585"/>
        <w:rPr>
          <w:rStyle w:val="C3"/>
          <w:rtl w:val="0"/>
        </w:rPr>
      </w:pPr>
    </w:p>
    <w:p>
      <w:pPr>
        <w:pStyle w:val="P35"/>
        <w:framePr w:w="10710" w:h="340" w:hRule="exact" w:wrap="none" w:vAnchor="page" w:hAnchor="margin" w:x="28" w:y="9585"/>
        <w:rPr>
          <w:rStyle w:val="C25"/>
          <w:rtl w:val="0"/>
        </w:rPr>
      </w:pPr>
      <w:r>
        <w:rPr>
          <w:rStyle w:val="C25"/>
          <w:rtl w:val="0"/>
        </w:rPr>
        <w:t>Doba pro vykonání zkoušky</w:t>
      </w:r>
    </w:p>
    <w:p>
      <w:pPr>
        <w:keepNext w:val="0"/>
        <w:keepLines w:val="0"/>
        <w:framePr w:w="10766" w:h="1041" w:hRule="exact" w:wrap="none" w:vAnchor="page" w:hAnchor="margin" w:x="0" w:y="99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20 hodin (hodinou se rozumí 60 minut). Zkouška může být rozložena do více dnů.</w:t>
      </w:r>
    </w:p>
    <w:p>
      <w:pPr>
        <w:keepNext w:val="0"/>
        <w:keepLines w:val="0"/>
        <w:framePr w:w="10766" w:h="1041" w:hRule="exact" w:wrap="none" w:vAnchor="page" w:hAnchor="margin" w:x="0" w:y="99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120 minut.</w:t>
      </w:r>
    </w:p>
    <w:p>
      <w:pPr>
        <w:pStyle w:val="P21"/>
        <w:framePr w:w="7654" w:h="331" w:hRule="exact" w:wrap="none" w:vAnchor="page" w:hAnchor="margin" w:x="28" w:y="15940"/>
        <w:rPr>
          <w:rStyle w:val="C16"/>
          <w:rtl w:val="0"/>
        </w:rPr>
      </w:pPr>
      <w:r>
        <w:rPr>
          <w:rStyle w:val="C16"/>
          <w:rtl w:val="0"/>
        </w:rPr>
        <w:t>Montér/montérka skleněných a plastových stavebních konstrukcí, 28.9.2026 12:44:11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David Raab,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stavební, Brno-Bosonohy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v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EMV stavební firma</w:t>
      </w:r>
    </w:p>
    <w:p>
      <w:pPr>
        <w:pStyle w:val="P21"/>
        <w:framePr w:w="7654" w:h="331" w:hRule="exact" w:wrap="none" w:vAnchor="page" w:hAnchor="margin" w:x="28" w:y="15940"/>
        <w:rPr>
          <w:rStyle w:val="C16"/>
          <w:rtl w:val="0"/>
        </w:rPr>
      </w:pPr>
      <w:r>
        <w:rPr>
          <w:rStyle w:val="C16"/>
          <w:rtl w:val="0"/>
        </w:rPr>
        <w:t>Montér/montérka skleněných a plastových stavebních konstrukcí, 28.9.2026 12:44:11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8978F0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C29F3A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978336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