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8B0E17" Type="http://schemas.openxmlformats.org/officeDocument/2006/relationships/officeDocument" Target="/word/document.xml" /><Relationship Id="coreR258B0E17" Type="http://schemas.openxmlformats.org/package/2006/relationships/metadata/core-properties" Target="/docProps/core.xml" /><Relationship Id="customR258B0E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skleněných a plastových stavebních konstrukcí (kód: 36-127-H)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skleněných a plastových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skleněných a plastových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skleněných a plastových dílců a součástí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se skleněnými a plastovými konstrukcemi a jejich částmi za použití mechanizačních prostředků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seřizování, ošetřování a údržba nástrojů, nářadí a pomůcek pro montáž skleněných a plastových konstrukcí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skleněných a plastových stavebních konstrukcí, 18.10.2026 16:30:27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(PO),o čemž bude autorizovanou osobou vyhotoven a uchazečem podepsán písemný záznam.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https://www.nsp.cz/jednotka-prace/monter-sklenenych-a-plast-76b2#zdravotni-zpusobilost).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předloží autorizované osobě před zahájením zkoušky doklad o školení pro práci ve výškách.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oděv, obuv a osobní ochranné pracovní prostředky odpovídající prováděným pracím..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skleněných a plastových stavebních konstrukcí, 18.10.2026 16:30:27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David Raab,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skleněných a plastových stavebních konstrukcí, 18.10.2026 16:30:27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