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8B8E8" Type="http://schemas.openxmlformats.org/officeDocument/2006/relationships/officeDocument" Target="/word/document.xml" /><Relationship Id="coreR2508B8E8" Type="http://schemas.openxmlformats.org/package/2006/relationships/metadata/core-properties" Target="/docProps/core.xml" /><Relationship Id="customR2508B8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skleněných a plastových stavebních konstrukcí, 18.10.2026 18:31:18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D22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E4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26F7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