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1C03A1" Type="http://schemas.openxmlformats.org/officeDocument/2006/relationships/officeDocument" Target="/word/document.xml" /><Relationship Id="coreR7F1C03A1" Type="http://schemas.openxmlformats.org/package/2006/relationships/metadata/core-properties" Target="/docProps/core.xml" /><Relationship Id="customR7F1C03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/ samostatná knihovnice v knihovně pro děti, 7.11.2026 17:29:32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/ samostatná knihovnice v knihovně pro děti, 7.11.2026 17:29:32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