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CDAA70" Type="http://schemas.openxmlformats.org/officeDocument/2006/relationships/officeDocument" Target="/word/document.xml" /><Relationship Id="coreR52CDAA70" Type="http://schemas.openxmlformats.org/package/2006/relationships/metadata/core-properties" Target="/docProps/core.xml" /><Relationship Id="customR52CDAA7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 výrobkyně a opravářka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soudobou technologií, 18.10.2026 19:34:38</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B7DD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9F9AB8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390D9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