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F18E2F" Type="http://schemas.openxmlformats.org/officeDocument/2006/relationships/officeDocument" Target="/word/document.xml" /><Relationship Id="coreR7BF18E2F" Type="http://schemas.openxmlformats.org/package/2006/relationships/metadata/core-properties" Target="/docProps/core.xml" /><Relationship Id="customR7BF18E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Konfekcionér gumárenské výroby (kód: 28-064-H)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Konfekcionér gumárenské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konfekci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konfekce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Konfekcionér gumárenské výroby, 18.10.2026 18:19:42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technologický postup konfekce plášťů pneumatik, postup a způsob pokládání polotovarů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Identifikovat a popsat na konkrétním vzorku konstrukci finálního gumárenského výrobku</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547" w:hRule="exact" w:wrap="none" w:vAnchor="page" w:hAnchor="margin" w:x="28" w:y="7111"/>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7757"/>
        <w:rPr>
          <w:rStyle w:val="C3"/>
          <w:rtl w:val="0"/>
        </w:rPr>
      </w:pPr>
    </w:p>
    <w:p>
      <w:pPr>
        <w:pStyle w:val="P25"/>
        <w:framePr w:w="6661" w:h="249" w:hRule="exact" w:wrap="none" w:vAnchor="page" w:hAnchor="margin" w:x="71" w:y="7828"/>
        <w:rPr>
          <w:rStyle w:val="C19"/>
          <w:rtl w:val="0"/>
        </w:rPr>
      </w:pPr>
      <w:r>
        <w:rPr>
          <w:rStyle w:val="C19"/>
          <w:rtl w:val="0"/>
        </w:rPr>
        <w:t>Kritéria hodnocení</w:t>
      </w:r>
    </w:p>
    <w:p>
      <w:pPr>
        <w:pStyle w:val="P26"/>
        <w:framePr w:w="3918" w:h="376" w:hRule="exact" w:wrap="none" w:vAnchor="page" w:hAnchor="margin" w:x="6803" w:y="7757"/>
        <w:rPr>
          <w:rStyle w:val="C3"/>
          <w:rtl w:val="0"/>
        </w:rPr>
      </w:pPr>
    </w:p>
    <w:p>
      <w:pPr>
        <w:pStyle w:val="P27"/>
        <w:framePr w:w="3836" w:h="249" w:hRule="exact" w:wrap="none" w:vAnchor="page" w:hAnchor="margin" w:x="6859" w:y="7828"/>
        <w:rPr>
          <w:rStyle w:val="C20"/>
          <w:rtl w:val="0"/>
        </w:rPr>
      </w:pPr>
      <w:r>
        <w:rPr>
          <w:rStyle w:val="C20"/>
          <w:rtl w:val="0"/>
        </w:rPr>
        <w:t>Způsoby ověření</w:t>
      </w:r>
    </w:p>
    <w:p>
      <w:pPr>
        <w:pStyle w:val="P12"/>
        <w:framePr w:w="6710" w:h="831" w:hRule="exact" w:wrap="none" w:vAnchor="page" w:hAnchor="margin" w:x="45" w:y="8133"/>
        <w:rPr>
          <w:rStyle w:val="C3"/>
          <w:rtl w:val="0"/>
        </w:rPr>
      </w:pPr>
    </w:p>
    <w:p>
      <w:pPr>
        <w:pStyle w:val="P13"/>
        <w:framePr w:w="6658" w:h="704" w:hRule="exact" w:wrap="none" w:vAnchor="page" w:hAnchor="margin" w:x="71" w:y="8189"/>
        <w:rPr>
          <w:rStyle w:val="C11"/>
          <w:rtl w:val="0"/>
        </w:rPr>
      </w:pPr>
      <w:r>
        <w:rPr>
          <w:rStyle w:val="C11"/>
          <w:rtl w:val="0"/>
        </w:rPr>
        <w:t>a) Číst technologická schémata, předpisy a základní postupy gumárenské výroby, sestavit z nich pořadí technologických operací, procesů a základní údaje pro jejich provedení</w:t>
      </w:r>
    </w:p>
    <w:p>
      <w:pPr>
        <w:pStyle w:val="P28"/>
        <w:framePr w:w="3921" w:h="831" w:hRule="exact" w:wrap="none" w:vAnchor="page" w:hAnchor="margin" w:x="6800" w:y="8133"/>
        <w:rPr>
          <w:rStyle w:val="C3"/>
          <w:rtl w:val="0"/>
        </w:rPr>
      </w:pPr>
    </w:p>
    <w:p>
      <w:pPr>
        <w:pStyle w:val="P29"/>
        <w:framePr w:w="3839" w:h="704" w:hRule="exact" w:wrap="none" w:vAnchor="page" w:hAnchor="margin" w:x="6856" w:y="8189"/>
        <w:rPr>
          <w:rStyle w:val="C21"/>
          <w:rtl w:val="0"/>
        </w:rPr>
      </w:pPr>
      <w:r>
        <w:rPr>
          <w:rStyle w:val="C21"/>
          <w:rtl w:val="0"/>
        </w:rPr>
        <w:t>Praktické předvedení a ústní ověření</w:t>
      </w:r>
    </w:p>
    <w:p>
      <w:pPr>
        <w:pStyle w:val="P16"/>
        <w:framePr w:w="6710" w:h="831" w:hRule="exact" w:wrap="none" w:vAnchor="page" w:hAnchor="margin" w:x="45" w:y="8964"/>
        <w:rPr>
          <w:rStyle w:val="C3"/>
          <w:rtl w:val="0"/>
        </w:rPr>
      </w:pPr>
    </w:p>
    <w:p>
      <w:pPr>
        <w:pStyle w:val="P17"/>
        <w:framePr w:w="6658" w:h="704" w:hRule="exact" w:wrap="none" w:vAnchor="page" w:hAnchor="margin" w:x="71" w:y="9020"/>
        <w:rPr>
          <w:rStyle w:val="C13"/>
          <w:rtl w:val="0"/>
        </w:rPr>
      </w:pPr>
      <w:r>
        <w:rPr>
          <w:rStyle w:val="C13"/>
          <w:rtl w:val="0"/>
        </w:rPr>
        <w:t>b) Vyhledat a interpretovat informace ze schválených dokumentů pro technologický proces (bezpečnostní listy, pracovní instrukce, provozní předpisy, kontrolní plány)</w:t>
      </w:r>
    </w:p>
    <w:p>
      <w:pPr>
        <w:pStyle w:val="P30"/>
        <w:framePr w:w="3921" w:h="831" w:hRule="exact" w:wrap="none" w:vAnchor="page" w:hAnchor="margin" w:x="6800" w:y="8964"/>
        <w:rPr>
          <w:rStyle w:val="C3"/>
          <w:rtl w:val="0"/>
        </w:rPr>
      </w:pPr>
    </w:p>
    <w:p>
      <w:pPr>
        <w:pStyle w:val="P31"/>
        <w:framePr w:w="3839" w:h="704" w:hRule="exact" w:wrap="none" w:vAnchor="page" w:hAnchor="margin" w:x="6856" w:y="9020"/>
        <w:rPr>
          <w:rStyle w:val="C22"/>
          <w:rtl w:val="0"/>
        </w:rPr>
      </w:pPr>
      <w:r>
        <w:rPr>
          <w:rStyle w:val="C22"/>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obě kritéria.</w:t>
      </w:r>
    </w:p>
    <w:p>
      <w:pPr>
        <w:pStyle w:val="P23"/>
        <w:framePr w:w="10710" w:h="340" w:hRule="exact" w:wrap="none" w:vAnchor="page" w:hAnchor="margin" w:x="28" w:y="10345"/>
        <w:rPr>
          <w:rStyle w:val="C18"/>
          <w:rtl w:val="0"/>
        </w:rPr>
      </w:pPr>
      <w:r>
        <w:rPr>
          <w:rStyle w:val="C18"/>
          <w:rtl w:val="0"/>
        </w:rPr>
        <w:t>Obsluha technologických zařízení pro konfekci v gumárenské výrobě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a) Provést kontrolu vstupních gumárenských surovin a polotovarů</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Praktické předvedení</w:t>
      </w:r>
    </w:p>
    <w:p>
      <w:pPr>
        <w:pStyle w:val="P16"/>
        <w:framePr w:w="6710" w:h="1055" w:hRule="exact" w:wrap="none" w:vAnchor="page" w:hAnchor="margin" w:x="45" w:y="11536"/>
        <w:rPr>
          <w:rStyle w:val="C3"/>
          <w:rtl w:val="0"/>
        </w:rPr>
      </w:pPr>
    </w:p>
    <w:p>
      <w:pPr>
        <w:pStyle w:val="P17"/>
        <w:framePr w:w="6658" w:h="928" w:hRule="exact" w:wrap="none" w:vAnchor="page" w:hAnchor="margin" w:x="71" w:y="11592"/>
        <w:rPr>
          <w:rStyle w:val="C13"/>
          <w:rtl w:val="0"/>
        </w:rPr>
      </w:pPr>
      <w:r>
        <w:rPr>
          <w:rStyle w:val="C13"/>
          <w:rtl w:val="0"/>
        </w:rPr>
        <w:t>b) Provést základní úkony na určeném konfekčním strojním zařízení (uvést do chodu, udržovat, přerušit a zastavit chod, seřídit chod, provést předepsané technologické operace, provést běžnou údržbu např. TPM) za dodržování konfekčních standardů</w:t>
      </w:r>
    </w:p>
    <w:p>
      <w:pPr>
        <w:pStyle w:val="P30"/>
        <w:framePr w:w="3921" w:h="1055" w:hRule="exact" w:wrap="none" w:vAnchor="page" w:hAnchor="margin" w:x="6800" w:y="11536"/>
        <w:rPr>
          <w:rStyle w:val="C3"/>
          <w:rtl w:val="0"/>
        </w:rPr>
      </w:pPr>
    </w:p>
    <w:p>
      <w:pPr>
        <w:pStyle w:val="P31"/>
        <w:framePr w:w="3839" w:h="928" w:hRule="exact" w:wrap="none" w:vAnchor="page" w:hAnchor="margin" w:x="6856" w:y="11592"/>
        <w:rPr>
          <w:rStyle w:val="C22"/>
          <w:rtl w:val="0"/>
        </w:rPr>
      </w:pPr>
      <w:r>
        <w:rPr>
          <w:rStyle w:val="C22"/>
          <w:rtl w:val="0"/>
        </w:rPr>
        <w:t>Praktické předvedení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c) Popsat úkony na konfekčním strojním zařízení spojené se změnou sortimentu (změna rozměru, materiálů, polotovarů, částí strojního zařízení)</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d) Provést kontrolu nastavení parametrů konfekčního strojního zařízení podle technologických předpisů</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Praktické předvedení a ústní ověření</w:t>
      </w:r>
    </w:p>
    <w:p>
      <w:pPr>
        <w:pStyle w:val="P12"/>
        <w:framePr w:w="6710" w:h="607" w:hRule="exact" w:wrap="none" w:vAnchor="page" w:hAnchor="margin" w:x="45" w:y="13805"/>
        <w:rPr>
          <w:rStyle w:val="C3"/>
          <w:rtl w:val="0"/>
        </w:rPr>
      </w:pPr>
    </w:p>
    <w:p>
      <w:pPr>
        <w:pStyle w:val="P13"/>
        <w:framePr w:w="6658" w:h="480" w:hRule="exact" w:wrap="none" w:vAnchor="page" w:hAnchor="margin" w:x="71" w:y="13861"/>
        <w:rPr>
          <w:rStyle w:val="C11"/>
          <w:rtl w:val="0"/>
        </w:rPr>
      </w:pPr>
      <w:r>
        <w:rPr>
          <w:rStyle w:val="C11"/>
          <w:rtl w:val="0"/>
        </w:rPr>
        <w:t>e) Provést průběžně vizuální kontrolu procesu konfekce v gumárenské výrobě</w:t>
      </w:r>
    </w:p>
    <w:p>
      <w:pPr>
        <w:pStyle w:val="P28"/>
        <w:framePr w:w="3921" w:h="607" w:hRule="exact" w:wrap="none" w:vAnchor="page" w:hAnchor="margin" w:x="6800" w:y="13805"/>
        <w:rPr>
          <w:rStyle w:val="C3"/>
          <w:rtl w:val="0"/>
        </w:rPr>
      </w:pPr>
    </w:p>
    <w:p>
      <w:pPr>
        <w:pStyle w:val="P29"/>
        <w:framePr w:w="3839" w:h="480" w:hRule="exact" w:wrap="none" w:vAnchor="page" w:hAnchor="margin" w:x="6856" w:y="13861"/>
        <w:rPr>
          <w:rStyle w:val="C21"/>
          <w:rtl w:val="0"/>
        </w:rPr>
      </w:pPr>
      <w:r>
        <w:rPr>
          <w:rStyle w:val="C21"/>
          <w:rtl w:val="0"/>
        </w:rPr>
        <w:t>Praktické předvedení a ústní ověření</w:t>
      </w:r>
    </w:p>
    <w:p>
      <w:pPr>
        <w:pStyle w:val="P16"/>
        <w:framePr w:w="6710" w:h="831" w:hRule="exact" w:wrap="none" w:vAnchor="page" w:hAnchor="margin" w:x="45" w:y="14412"/>
        <w:rPr>
          <w:rStyle w:val="C3"/>
          <w:rtl w:val="0"/>
        </w:rPr>
      </w:pPr>
    </w:p>
    <w:p>
      <w:pPr>
        <w:pStyle w:val="P17"/>
        <w:framePr w:w="6658" w:h="704" w:hRule="exact" w:wrap="none" w:vAnchor="page" w:hAnchor="margin" w:x="71" w:y="14468"/>
        <w:rPr>
          <w:rStyle w:val="C13"/>
          <w:rtl w:val="0"/>
        </w:rPr>
      </w:pPr>
      <w:r>
        <w:rPr>
          <w:rStyle w:val="C13"/>
          <w:rtl w:val="0"/>
        </w:rPr>
        <w:t>f) Reagovat operativně adekvátním zásahem při běžném provozu na odchylky v procesu (reagovat na nekvalitní vstupní materiál, popř. nestandardní chování stroje)</w:t>
      </w:r>
    </w:p>
    <w:p>
      <w:pPr>
        <w:pStyle w:val="P30"/>
        <w:framePr w:w="3921" w:h="831" w:hRule="exact" w:wrap="none" w:vAnchor="page" w:hAnchor="margin" w:x="6800" w:y="14412"/>
        <w:rPr>
          <w:rStyle w:val="C3"/>
          <w:rtl w:val="0"/>
        </w:rPr>
      </w:pPr>
    </w:p>
    <w:p>
      <w:pPr>
        <w:pStyle w:val="P31"/>
        <w:framePr w:w="3839" w:h="704" w:hRule="exact" w:wrap="none" w:vAnchor="page" w:hAnchor="margin" w:x="6856" w:y="14468"/>
        <w:rPr>
          <w:rStyle w:val="C22"/>
          <w:rtl w:val="0"/>
        </w:rPr>
      </w:pPr>
      <w:r>
        <w:rPr>
          <w:rStyle w:val="C22"/>
          <w:rtl w:val="0"/>
        </w:rPr>
        <w:t>Praktické předvedení a ústní ověření</w:t>
      </w:r>
    </w:p>
    <w:p>
      <w:pPr>
        <w:pStyle w:val="P32"/>
        <w:framePr w:w="10710" w:h="248" w:hRule="exact" w:wrap="none" w:vAnchor="page" w:hAnchor="margin" w:x="28" w:y="15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 gumárenské výroby, 18.10.2026 18:19:42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konfekce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zaznamenat a vyhodnotit parametry konfekčního procesu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použití řídicího počítače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 gumárenské výroby, 18.10.2026 18:19:42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https://www.nsp.cz/jednotka-prace/konfekcioner-gumarenske-v#zdravotni-zpusobilost).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Sleduje a posuzuje hodnoty a parametry při obsluze technologických procesů.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kritérium hodnocení d), uchazeč vysvětlí funkci stroje, případně výrobní linky a výrobního procesu na základě výkresů či schémat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Konfekcionér gumárenské výroby, 18.10.2026 18:19:42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28-064-H Konfekcionér gumárenské výroby nebo 28-062-M Technolog gumárenské výroby + střední vzdělání s maturitní zkouškou a alespoň 5 let odborné praxe v oblasti gumárenských výrob.</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741"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4401"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401"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401"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401"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401"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401"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401"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01"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401"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01"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01"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01"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Konfekcionér gumárenské výroby, 18.10.2026 18:19:42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Konfekcionér gumárenské výroby, 18.10.2026 18:19:42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Konfekcionér gumárenské výroby, 18.10.2026 18:19:42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12EA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6792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