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2A2157" Type="http://schemas.openxmlformats.org/officeDocument/2006/relationships/officeDocument" Target="/word/document.xml" /><Relationship Id="coreRA2A2157" Type="http://schemas.openxmlformats.org/package/2006/relationships/metadata/core-properties" Target="/docProps/core.xml" /><Relationship Id="customRA2A21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Lisovač/lisovačka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Lisovač/lisovačka gumárenské výroby, 18.10.2026 19:33:00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Lisovač/lisovačka gumárenské výroby, 18.10.2026 19:33:00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