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BA2A55" Type="http://schemas.openxmlformats.org/officeDocument/2006/relationships/officeDocument" Target="/word/document.xml" /><Relationship Id="coreR54BA2A55" Type="http://schemas.openxmlformats.org/package/2006/relationships/metadata/core-properties" Target="/docProps/core.xml" /><Relationship Id="customR54BA2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28.9.2026 14:50:24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1CF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F266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