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A571453" Type="http://schemas.openxmlformats.org/officeDocument/2006/relationships/officeDocument" Target="/word/document.xml" /><Relationship Id="coreR3A571453" Type="http://schemas.openxmlformats.org/package/2006/relationships/metadata/core-properties" Target="/docProps/core.xml" /><Relationship Id="customR3A57145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vrtacích strojů v nábytkářské výrobě (kód: 33-058-H)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07.10.2020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vrtacích strojů v nábytkářské výrobě, 31.7.2026 19:14:24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Truhlář (kód: 33-56-H/01)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výroby koster pro čalouněný nábytek (kód: 33-036-H)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Pracovník/pracovnice pro povrchovou úpravu nábytku (kód: 33-019-H)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Pracovník/pracovnice výroby obalovaných dílců pro výrobu nábytku na vakuovém lisu (kód: 33-047-H)</w:t>
      </w:r>
    </w:p>
    <w:p>
      <w:pPr>
        <w:pStyle w:val="P13"/>
        <w:framePr w:w="398" w:h="268" w:hRule="exact" w:wrap="none" w:vAnchor="page" w:hAnchor="margin" w:x="28" w:y="788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85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8649"/>
        <w:rPr>
          <w:rStyle w:val="C13"/>
          <w:rtl w:val="0"/>
        </w:rPr>
      </w:pPr>
      <w:r>
        <w:rPr>
          <w:rStyle w:val="C13"/>
          <w:rtl w:val="0"/>
        </w:rPr>
        <w:t>Obsluha vrtacích strojů v nábytkářské výrobě (kód: 33-058-H)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3"/>
        <w:framePr w:w="398" w:h="268" w:hRule="exact" w:wrap="none" w:vAnchor="page" w:hAnchor="margin" w:x="28" w:y="92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5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952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977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0022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0269"/>
        <w:rPr>
          <w:rStyle w:val="C13"/>
          <w:rtl w:val="0"/>
        </w:rPr>
      </w:pPr>
      <w:r>
        <w:rPr>
          <w:rStyle w:val="C13"/>
          <w:rtl w:val="0"/>
        </w:rPr>
        <w:t>Pracovník/pracovnice navalování povrchů v nábytkářské výrobě (kód: 33-059-H)</w:t>
      </w:r>
    </w:p>
    <w:p>
      <w:pPr>
        <w:pStyle w:val="P13"/>
        <w:framePr w:w="398" w:h="268" w:hRule="exact" w:wrap="none" w:vAnchor="page" w:hAnchor="margin" w:x="28" w:y="106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631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0899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1147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139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1642"/>
        <w:rPr>
          <w:rStyle w:val="C13"/>
          <w:rtl w:val="0"/>
        </w:rPr>
      </w:pPr>
      <w:r>
        <w:rPr>
          <w:rStyle w:val="C13"/>
          <w:rtl w:val="0"/>
        </w:rPr>
        <w:t>Pracovník/pracovnice tvarového broušení v nábytkářské výrobě (kód: 33-061-H)</w:t>
      </w:r>
    </w:p>
    <w:p>
      <w:pPr>
        <w:pStyle w:val="P13"/>
        <w:framePr w:w="398" w:h="268" w:hRule="exact" w:wrap="none" w:vAnchor="page" w:hAnchor="margin" w:x="28" w:y="1200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00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2272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2519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276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3015"/>
        <w:rPr>
          <w:rStyle w:val="C13"/>
          <w:rtl w:val="0"/>
        </w:rPr>
      </w:pPr>
      <w:r>
        <w:rPr>
          <w:rStyle w:val="C13"/>
          <w:rtl w:val="0"/>
        </w:rPr>
        <w:t>Pracovník/pracovnice olepování tvarových bočních ploch v nábytkářské výrobě (kód: 33-062-H)</w:t>
      </w:r>
    </w:p>
    <w:p>
      <w:pPr>
        <w:pStyle w:val="P13"/>
        <w:framePr w:w="398" w:h="268" w:hRule="exact" w:wrap="none" w:vAnchor="page" w:hAnchor="margin" w:x="28" w:y="133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376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3644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389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414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4388"/>
        <w:rPr>
          <w:rStyle w:val="C13"/>
          <w:rtl w:val="0"/>
        </w:rPr>
      </w:pPr>
      <w:r>
        <w:rPr>
          <w:rStyle w:val="C13"/>
          <w:rtl w:val="0"/>
        </w:rPr>
        <w:t>Pracovník/pracovnice výroby ohýbaného nábytku a dílců z vrstveného dřeva (kód: 33-067-H)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vrtacích strojů v nábytkářské výrobě, 31.7.2026 19:14:24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29.8.2012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Pracovník/pracovnice výroby sesazenek (kód: 33-018-H)</w:t>
      </w:r>
    </w:p>
    <w:p>
      <w:pPr>
        <w:pStyle w:val="P13"/>
        <w:framePr w:w="398" w:h="268" w:hRule="exact" w:wrap="none" w:vAnchor="page" w:hAnchor="margin" w:x="28" w:y="364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640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Pracovník/pracovnice plošného broušení v nábytkářské výrobě (kód: 33-060-H)</w:t>
      </w:r>
    </w:p>
    <w:p>
      <w:pPr>
        <w:pStyle w:val="P13"/>
        <w:framePr w:w="398" w:h="268" w:hRule="exact" w:wrap="none" w:vAnchor="page" w:hAnchor="margin" w:x="28" w:y="50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13"/>
        <w:rPr>
          <w:rStyle w:val="C15"/>
          <w:rtl w:val="0"/>
        </w:rPr>
      </w:pPr>
      <w:r>
        <w:rPr>
          <w:rStyle w:val="C15"/>
          <w:rtl w:val="0"/>
        </w:rPr>
        <w:t>Platnost od 30.1.2009 do neomezeně</w:t>
      </w:r>
    </w:p>
    <w:p>
      <w:pPr>
        <w:pStyle w:val="P12"/>
        <w:framePr w:w="10256" w:h="248" w:hRule="exact" w:wrap="none" w:vAnchor="page" w:hAnchor="margin" w:x="482" w:y="5281"/>
        <w:rPr>
          <w:rStyle w:val="C13"/>
          <w:rtl w:val="0"/>
        </w:rPr>
      </w:pPr>
      <w:r>
        <w:rPr>
          <w:rStyle w:val="C13"/>
          <w:rtl w:val="0"/>
        </w:rPr>
        <w:t>Stavební truhlář/truhlářka (kód: 33-002-H)</w:t>
      </w:r>
    </w:p>
    <w:p>
      <w:pPr>
        <w:pStyle w:val="P12"/>
        <w:framePr w:w="10256" w:h="248" w:hRule="exact" w:wrap="none" w:vAnchor="page" w:hAnchor="margin" w:x="482" w:y="5529"/>
        <w:rPr>
          <w:rStyle w:val="C13"/>
          <w:rtl w:val="0"/>
        </w:rPr>
      </w:pPr>
      <w:r>
        <w:rPr>
          <w:rStyle w:val="C13"/>
          <w:rtl w:val="0"/>
        </w:rPr>
        <w:t>Truhlář nábytkář / truhlářka nábytkářka (kód: 33-001-H)</w:t>
      </w:r>
    </w:p>
    <w:p>
      <w:pPr>
        <w:pStyle w:val="P13"/>
        <w:framePr w:w="398" w:h="268" w:hRule="exact" w:wrap="none" w:vAnchor="page" w:hAnchor="margin" w:x="28" w:y="589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890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6158"/>
        <w:rPr>
          <w:rStyle w:val="C13"/>
          <w:rtl w:val="0"/>
        </w:rPr>
      </w:pPr>
      <w:r>
        <w:rPr>
          <w:rStyle w:val="C13"/>
          <w:rtl w:val="0"/>
        </w:rPr>
        <w:t>Truhlář/truhlářka pro obklady, schodiště a podlahy (kód: 33-024-H)</w:t>
      </w:r>
    </w:p>
    <w:p>
      <w:pPr>
        <w:pStyle w:val="P12"/>
        <w:framePr w:w="10256" w:h="248" w:hRule="exact" w:wrap="none" w:vAnchor="page" w:hAnchor="margin" w:x="482" w:y="6406"/>
        <w:rPr>
          <w:rStyle w:val="C13"/>
          <w:rtl w:val="0"/>
        </w:rPr>
      </w:pPr>
      <w:r>
        <w:rPr>
          <w:rStyle w:val="C13"/>
          <w:rtl w:val="0"/>
        </w:rPr>
        <w:t>Truhlář/truhlářka pro příčky a vestavěný nábytek (kód: 33-023-H)</w:t>
      </w:r>
    </w:p>
    <w:p>
      <w:pPr>
        <w:pStyle w:val="P12"/>
        <w:framePr w:w="10256" w:h="248" w:hRule="exact" w:wrap="none" w:vAnchor="page" w:hAnchor="margin" w:x="482" w:y="6654"/>
        <w:rPr>
          <w:rStyle w:val="C13"/>
          <w:rtl w:val="0"/>
        </w:rPr>
      </w:pPr>
      <w:r>
        <w:rPr>
          <w:rStyle w:val="C13"/>
          <w:rtl w:val="0"/>
        </w:rPr>
        <w:t>Truhlář/truhlářka pro výrobu oken a dveří (kód: 33-022-H)</w:t>
      </w:r>
    </w:p>
    <w:p>
      <w:pPr>
        <w:pStyle w:val="P6"/>
        <w:framePr w:w="10710" w:h="113" w:hRule="exact" w:wrap="none" w:vAnchor="page" w:hAnchor="margin" w:x="28" w:y="690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24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696"/>
        <w:rPr>
          <w:rStyle w:val="C16"/>
          <w:rtl w:val="0"/>
        </w:rPr>
      </w:pPr>
      <w:r>
        <w:rPr>
          <w:rStyle w:val="C16"/>
          <w:rtl w:val="0"/>
        </w:rPr>
        <w:t>Platnost od 29.8.2012 do neomezeně</w:t>
      </w:r>
    </w:p>
    <w:p>
      <w:pPr>
        <w:pStyle w:val="P12"/>
        <w:framePr w:w="10710" w:h="478" w:hRule="exact" w:wrap="none" w:vAnchor="page" w:hAnchor="margin" w:x="28" w:y="7944"/>
        <w:rPr>
          <w:rStyle w:val="C13"/>
          <w:rtl w:val="0"/>
        </w:rPr>
      </w:pPr>
      <w:r>
        <w:rPr>
          <w:rStyle w:val="C13"/>
          <w:rtl w:val="0"/>
        </w:rPr>
        <w:t>Úplnou profesní kvalifikaci Truhlář nábytkář (kód: 33-99-H/07)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53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535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8803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9051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9299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9547"/>
        <w:rPr>
          <w:rStyle w:val="C13"/>
          <w:rtl w:val="0"/>
        </w:rPr>
      </w:pPr>
      <w:r>
        <w:rPr>
          <w:rStyle w:val="C13"/>
          <w:rtl w:val="0"/>
        </w:rPr>
        <w:t>Pracovník/pracovnice výroby koster pro čalouněný nábytek (kód: 33-036-H)</w:t>
      </w:r>
    </w:p>
    <w:p>
      <w:pPr>
        <w:pStyle w:val="P13"/>
        <w:framePr w:w="398" w:h="268" w:hRule="exact" w:wrap="none" w:vAnchor="page" w:hAnchor="margin" w:x="28" w:y="99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908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1017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042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0672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0920"/>
        <w:rPr>
          <w:rStyle w:val="C13"/>
          <w:rtl w:val="0"/>
        </w:rPr>
      </w:pPr>
      <w:r>
        <w:rPr>
          <w:rStyle w:val="C13"/>
          <w:rtl w:val="0"/>
        </w:rPr>
        <w:t>Pracovník/pracovnice pro povrchovou úpravu nábytku (kód: 33-019-H)</w:t>
      </w:r>
    </w:p>
    <w:p>
      <w:pPr>
        <w:pStyle w:val="P13"/>
        <w:framePr w:w="398" w:h="268" w:hRule="exact" w:wrap="none" w:vAnchor="page" w:hAnchor="margin" w:x="28" w:y="1128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281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11549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1797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2045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2293"/>
        <w:rPr>
          <w:rStyle w:val="C13"/>
          <w:rtl w:val="0"/>
        </w:rPr>
      </w:pPr>
      <w:r>
        <w:rPr>
          <w:rStyle w:val="C13"/>
          <w:rtl w:val="0"/>
        </w:rPr>
        <w:t>Pracovník/pracovnice výroby obalovaných dílců pro výrobu nábytku na vakuovém lisu (kód: 33-047-H)</w:t>
      </w:r>
    </w:p>
    <w:p>
      <w:pPr>
        <w:pStyle w:val="P13"/>
        <w:framePr w:w="398" w:h="268" w:hRule="exact" w:wrap="none" w:vAnchor="page" w:hAnchor="margin" w:x="28" w:y="12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65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2922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3170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3418"/>
        <w:rPr>
          <w:rStyle w:val="C13"/>
          <w:rtl w:val="0"/>
        </w:rPr>
      </w:pPr>
      <w:r>
        <w:rPr>
          <w:rStyle w:val="C13"/>
          <w:rtl w:val="0"/>
        </w:rPr>
        <w:t>Obsluha vrtacích strojů v nábytkářské výrobě (kód: 33-058-H)</w:t>
      </w:r>
    </w:p>
    <w:p>
      <w:pPr>
        <w:pStyle w:val="P12"/>
        <w:framePr w:w="10256" w:h="248" w:hRule="exact" w:wrap="none" w:vAnchor="page" w:hAnchor="margin" w:x="482" w:y="13665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3"/>
        <w:framePr w:w="398" w:h="268" w:hRule="exact" w:wrap="none" w:vAnchor="page" w:hAnchor="margin" w:x="28" w:y="140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027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4295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4543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479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5038"/>
        <w:rPr>
          <w:rStyle w:val="C13"/>
          <w:rtl w:val="0"/>
        </w:rPr>
      </w:pPr>
      <w:r>
        <w:rPr>
          <w:rStyle w:val="C13"/>
          <w:rtl w:val="0"/>
        </w:rPr>
        <w:t>Pracovník/pracovnice navalování povrchů v nábytkářské výrobě (kód: 33-059-H)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vrtacích strojů v nábytkářské výrobě, 31.7.2026 19:14:24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Pracovník/pracovnice tvarového broušení v nábytkářské výrobě (kód: 33-061-H)</w:t>
      </w:r>
    </w:p>
    <w:p>
      <w:pPr>
        <w:pStyle w:val="P13"/>
        <w:framePr w:w="398" w:h="268" w:hRule="exact" w:wrap="none" w:vAnchor="page" w:hAnchor="margin" w:x="28" w:y="364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640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Pracovník/pracovnice olepování tvarových bočních ploch v nábytkářské výrobě (kód: 33-062-H)</w:t>
      </w:r>
    </w:p>
    <w:p>
      <w:pPr>
        <w:pStyle w:val="P13"/>
        <w:framePr w:w="398" w:h="268" w:hRule="exact" w:wrap="none" w:vAnchor="page" w:hAnchor="margin" w:x="28" w:y="50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13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5281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5529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577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6025"/>
        <w:rPr>
          <w:rStyle w:val="C13"/>
          <w:rtl w:val="0"/>
        </w:rPr>
      </w:pPr>
      <w:r>
        <w:rPr>
          <w:rStyle w:val="C13"/>
          <w:rtl w:val="0"/>
        </w:rPr>
        <w:t>Pracovník/pracovnice výroby ohýbaného nábytku a dílců z vrstveného dřeva (kód: 33-067-H)</w:t>
      </w:r>
    </w:p>
    <w:p>
      <w:pPr>
        <w:pStyle w:val="P13"/>
        <w:framePr w:w="398" w:h="268" w:hRule="exact" w:wrap="none" w:vAnchor="page" w:hAnchor="margin" w:x="28" w:y="638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86"/>
        <w:rPr>
          <w:rStyle w:val="C15"/>
          <w:rtl w:val="0"/>
        </w:rPr>
      </w:pPr>
      <w:r>
        <w:rPr>
          <w:rStyle w:val="C15"/>
          <w:rtl w:val="0"/>
        </w:rPr>
        <w:t>Platnost od 29.8.2012 do neomezeně</w:t>
      </w:r>
    </w:p>
    <w:p>
      <w:pPr>
        <w:pStyle w:val="P12"/>
        <w:framePr w:w="10256" w:h="248" w:hRule="exact" w:wrap="none" w:vAnchor="page" w:hAnchor="margin" w:x="482" w:y="6654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690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715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7398"/>
        <w:rPr>
          <w:rStyle w:val="C13"/>
          <w:rtl w:val="0"/>
        </w:rPr>
      </w:pPr>
      <w:r>
        <w:rPr>
          <w:rStyle w:val="C13"/>
          <w:rtl w:val="0"/>
        </w:rPr>
        <w:t>Pracovník/pracovnice výroby sesazenek (kód: 33-018-H)</w:t>
      </w:r>
    </w:p>
    <w:p>
      <w:pPr>
        <w:pStyle w:val="P13"/>
        <w:framePr w:w="398" w:h="268" w:hRule="exact" w:wrap="none" w:vAnchor="page" w:hAnchor="margin" w:x="28" w:y="77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759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027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8275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8523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8771"/>
        <w:rPr>
          <w:rStyle w:val="C13"/>
          <w:rtl w:val="0"/>
        </w:rPr>
      </w:pPr>
      <w:r>
        <w:rPr>
          <w:rStyle w:val="C13"/>
          <w:rtl w:val="0"/>
        </w:rPr>
        <w:t>Pracovník/pracovnice plošného broušení v nábytkářské výrobě (kód: 33-060-H)</w:t>
      </w:r>
    </w:p>
    <w:p>
      <w:pPr>
        <w:pStyle w:val="P6"/>
        <w:framePr w:w="10710" w:h="113" w:hRule="exact" w:wrap="none" w:vAnchor="page" w:hAnchor="margin" w:x="28" w:y="9018"/>
        <w:rPr>
          <w:rStyle w:val="C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vrtacích strojů v nábytkářské výrobě, 31.7.2026 19:14:24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