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F7516" Type="http://schemas.openxmlformats.org/officeDocument/2006/relationships/officeDocument" Target="/word/document.xml" /><Relationship Id="coreR191F7516" Type="http://schemas.openxmlformats.org/package/2006/relationships/metadata/core-properties" Target="/docProps/core.xml" /><Relationship Id="customR191F75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28.9.2026 14:49:47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28.9.2026 14:49:47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28.9.2026 14:49:47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28.9.2026 14:49:47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