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68F84" Type="http://schemas.openxmlformats.org/officeDocument/2006/relationships/officeDocument" Target="/word/document.xml" /><Relationship Id="coreR78F68F84" Type="http://schemas.openxmlformats.org/package/2006/relationships/metadata/core-properties" Target="/docProps/core.xml" /><Relationship Id="customR78F68F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interiérových dveří a zárubní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Přebírání montáže, vyhodnocení stavu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Přebírání zboží od dodavatele, příjem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Rozměrové vrtání a montáž kotevní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dveřních zárubní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dveří do stavebních otvorů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utěsňování spár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Dokončování a úprava zárubní a dveří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Předávání zakázky montáže interiérových dveří a zárubní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Montážník interiérových dveří a zárubní, 20.8.2026 15:43:52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interiérových dveří a zárubní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grafické i v elektronické formě včetně stavebních výkresů stěn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technologickou dokumentaci na montáž jednoduchého výrobku ze dřeva, dřevních hmot, kovu, skla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Využít jednoduché počítačové aplikace při zpracování dokumentů technické přípravy montáže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Přebírání montáže, vyhodnocení stavu stavebních otvorů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kontrolované parametry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Zvolit vhodný typ měřicího zařízení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příslušné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Provést zápis zjištěného stavu s návrhem na řešení</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Provést vhodnou úpravu a opravu zjištěných nedostatků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Přebírání zboží od dodavatele, příjem zakázky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Ověřit kompletnost přebíraného zboží dle technické dokumentace, výdejky, faktury a o zjištěných závadách učinit písemný záznam</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Zvolit a použít vhodné nástroje, nářadí a pomůcky pro úpravy dřevěných a plastových materiálů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Zvolit vhodné pracovní postupy obrábění dřeva a materiálů na bázi dřevních hmot a plastových materiálů</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Provést řezání, vrtání, začišťování, broušení, hoblování, popř. frézování dřeva a materiálů na bázi dřevních hmot a plastových materiálů</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Řemeslně spojit materiály a provést jejich montáž</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e) Při všech operacích dodržovat zásady BOZP a PO</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Praktické předvedení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20.8.2026 15:43:52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operacích dodržovat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Montáž dveří do stavebních otvorů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Při všech operacích dodržovat zásady BOZP a PO</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Tmelení a utěsňování spár</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Zvolit a použít vhodné druhy materiálů pro tmelení a utěsnění spár</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Při všech operacích dodržovat zásady BOZP a PO</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20.8.2026 15:43:52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a úprava zárubní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Předávání zakázky montáže interiérových dveří a zárubní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úklid pracoviště, třídění a likvidaci odpadu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Vypracovat předávací protokol o provedené montáži interiérových dveří a zárubní (vícepráce, závady, nedodělky, připomínky zákazníka)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Předat odběrateli hotový výrobek a předávací prorokol</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20.8.2026 15:43:52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746077 – Okna a vnější dveře – Požadavky na zabudování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 A1(74 6075) Okna a dveře – Norma výrobku, funkční vlastnosti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(74 6032) Okna a dveře - Terminologie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kompetencí je třeba v odpovídajících případech hodnotit organizaci práce, kvalitu provedených prací a dodržování zásad BOZP a PO.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Ústním ověřením se rozumí stručné slovní doplnění prakticky ověřovaných činností.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je nezbytné uchazeči zajistit pomoc další osoby.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osobní ochranné pracovní prostředky.</w:t>
      </w:r>
    </w:p>
    <w:p>
      <w:pPr>
        <w:pStyle w:val="P33"/>
        <w:framePr w:w="10766" w:h="1837" w:hRule="exact" w:wrap="none" w:vAnchor="page" w:hAnchor="margin" w:x="0" w:y="9032"/>
        <w:rPr>
          <w:rStyle w:val="C3"/>
          <w:rtl w:val="0"/>
        </w:rPr>
      </w:pPr>
    </w:p>
    <w:p>
      <w:pPr>
        <w:pStyle w:val="P35"/>
        <w:framePr w:w="10710" w:h="340" w:hRule="exact" w:wrap="none" w:vAnchor="page" w:hAnchor="margin" w:x="28" w:y="9032"/>
        <w:rPr>
          <w:rStyle w:val="C25"/>
          <w:rtl w:val="0"/>
        </w:rPr>
      </w:pPr>
      <w:r>
        <w:rPr>
          <w:rStyle w:val="C25"/>
          <w:rtl w:val="0"/>
        </w:rPr>
        <w:t>Výsledné hodnocení</w:t>
      </w:r>
    </w:p>
    <w:p>
      <w:pPr>
        <w:keepNext w:val="0"/>
        <w:keepLines w:val="0"/>
        <w:framePr w:w="10766" w:h="1497" w:hRule="exact" w:wrap="none" w:vAnchor="page" w:hAnchor="margin" w:x="0" w:y="9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Počet zkoušejících</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20.8.2026 15:43:52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nebo stavební výroby nebo zpracování dřeva a alespoň 5 let odborné praxe v oblasti nábytkářské nebo stavební výroby nebo ve funkci učitele odborných předmětů nebo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nábytkářské nebo stavební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průmylsu a obchodu, www.mpo.cz</w:t>
      </w:r>
    </w:p>
    <w:p>
      <w:pPr>
        <w:pStyle w:val="P21"/>
        <w:framePr w:w="7654" w:h="331" w:hRule="exact" w:wrap="none" w:vAnchor="page" w:hAnchor="margin" w:x="28" w:y="15940"/>
        <w:rPr>
          <w:rStyle w:val="C16"/>
          <w:rtl w:val="0"/>
        </w:rPr>
      </w:pPr>
      <w:r>
        <w:rPr>
          <w:rStyle w:val="C16"/>
          <w:rtl w:val="0"/>
        </w:rPr>
        <w:t>Montážník interiérových dveří a zárubní, 20.8.2026 15:43:52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dle zadání úkolu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i internetu.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interiérových dveří a zárubní, 20.8.2026 15:43:52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o.,Blatno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dřevařské závody Praha,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20.8.2026 15:43:52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EFF2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2F3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