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862967" Type="http://schemas.openxmlformats.org/officeDocument/2006/relationships/officeDocument" Target="/word/document.xml" /><Relationship Id="coreR52862967" Type="http://schemas.openxmlformats.org/package/2006/relationships/metadata/core-properties" Target="/docProps/core.xml" /><Relationship Id="customR5286296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Sklářský technik / sklářská technička tavení pro ruční výrobu užitkového skla (kód: 28-066-M)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Sklářský technik tavení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Sklářský technik / sklářská technička tavení pro ruční výrobu užitkového skla, 17.6.2026 9:25:26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silikátů (kód: 28-46-M/01)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Keramický technik kontrolor / keramická technička kontrolorka jakosti (kód: 28-082-M)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Keramický technik mistr / keramická technička mistrová (kód: 28-028-M)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Keramický technik technolog / keramická technička technoložka (kód: 28-029-M)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Sklářský technik / sklářská technička tavení pro ruční výrobu užitkového skla (kód: 28-066-M)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Sklářský technik dispečer / sklářská technička dispečerka pro ruční výrobu užitkového skla (kód: 28-067-M)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Sklářský technik kontrolor / sklářská technička kontrolorka jakosti (kód: 28-087-M)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Sklářský technik technolog / sklářská technička technoložka pro ruční výrobu užitkového skla (kód: 28-068-M)</w:t>
      </w:r>
    </w:p>
    <w:p>
      <w:pPr>
        <w:pStyle w:val="P6"/>
        <w:framePr w:w="10710" w:h="113" w:hRule="exact" w:wrap="none" w:vAnchor="page" w:hAnchor="margin" w:x="28" w:y="615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945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7193"/>
        <w:rPr>
          <w:rStyle w:val="C13"/>
          <w:rtl w:val="0"/>
        </w:rPr>
      </w:pPr>
      <w:r>
        <w:rPr>
          <w:rStyle w:val="C13"/>
          <w:rtl w:val="0"/>
        </w:rPr>
        <w:t>Úplnou profesní kvalifikaci Sklářský technik (kód: 28-99-M/22)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7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84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Sklářský technik / sklářská technička tavení pro ruční výrobu užitkového skla (kód: 28-066-M)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Sklářský technik dispečer / sklářská technička dispečerka pro ruční výrobu užitkového skla (kód: 28-067-M)</w:t>
      </w:r>
    </w:p>
    <w:p>
      <w:pPr>
        <w:pStyle w:val="P12"/>
        <w:framePr w:w="10256" w:h="248" w:hRule="exact" w:wrap="none" w:vAnchor="page" w:hAnchor="margin" w:x="482" w:y="8548"/>
        <w:rPr>
          <w:rStyle w:val="C13"/>
          <w:rtl w:val="0"/>
        </w:rPr>
      </w:pPr>
      <w:r>
        <w:rPr>
          <w:rStyle w:val="C13"/>
          <w:rtl w:val="0"/>
        </w:rPr>
        <w:t>Sklářský technik kontrolor / sklářská technička kontrolorka jakosti (kód: 28-087-M)</w:t>
      </w:r>
    </w:p>
    <w:p>
      <w:pPr>
        <w:pStyle w:val="P12"/>
        <w:framePr w:w="10256" w:h="248" w:hRule="exact" w:wrap="none" w:vAnchor="page" w:hAnchor="margin" w:x="482" w:y="8796"/>
        <w:rPr>
          <w:rStyle w:val="C13"/>
          <w:rtl w:val="0"/>
        </w:rPr>
      </w:pPr>
      <w:r>
        <w:rPr>
          <w:rStyle w:val="C13"/>
          <w:rtl w:val="0"/>
        </w:rPr>
        <w:t>Sklářský technik technolog / sklářská technička technoložka pro ruční výrobu užitkového skla (kód: 28-068-M)</w:t>
      </w:r>
    </w:p>
    <w:p>
      <w:pPr>
        <w:pStyle w:val="P6"/>
        <w:framePr w:w="10710" w:h="113" w:hRule="exact" w:wrap="none" w:vAnchor="page" w:hAnchor="margin" w:x="28" w:y="904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7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61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66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61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66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97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028"/>
        <w:rPr>
          <w:rStyle w:val="C18"/>
          <w:rtl w:val="0"/>
        </w:rPr>
      </w:pPr>
      <w:r>
        <w:rPr>
          <w:rStyle w:val="C18"/>
          <w:rtl w:val="0"/>
        </w:rPr>
        <w:t>Sklářský technik tavení</w:t>
      </w:r>
    </w:p>
    <w:p>
      <w:pPr>
        <w:pStyle w:val="P20"/>
        <w:framePr w:w="5338" w:h="376" w:hRule="exact" w:wrap="none" w:vAnchor="page" w:hAnchor="margin" w:x="5383" w:y="997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028"/>
        <w:rPr>
          <w:rStyle w:val="C19"/>
          <w:rtl w:val="0"/>
        </w:rPr>
      </w:pPr>
      <w:r>
        <w:rPr>
          <w:rStyle w:val="C19"/>
          <w:rtl w:val="0"/>
        </w:rPr>
        <w:t>Sklářský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Sklářský technik / sklářská technička tavení pro ruční výrobu užitkového skla, 17.6.2026 9:25:27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