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250D98" Type="http://schemas.openxmlformats.org/officeDocument/2006/relationships/officeDocument" Target="/word/document.xml" /><Relationship Id="coreR2B250D98" Type="http://schemas.openxmlformats.org/package/2006/relationships/metadata/core-properties" Target="/docProps/core.xml" /><Relationship Id="customR2B250D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 sklářská technička tavení pro ruční výrobu užitkového skla (kód: 28-066-M)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tavení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tavení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tavení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tavení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při tavení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27.7.2026 22:12:27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technické parametry zadaných tavicích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obsluhu zadaného tavicího agregátu podle platných zásad ve sklářské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provozní dokumentace tavení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Vyjmenovat základní technické a provozní parametry zadaného typu tavby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Vést potřebné záznamy určených parametrů tavby u zadaného typu tavení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Písemné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Vyhodnotit záznam sledovaného parametru tavby podle zadání</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Stanovování druhu a množství surovin a materiálů pro tavení skla</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Stanovit vhodnost sklářských surovin a materiálů</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 xml:space="preserve">b) Vybrat a připravit suroviny a materiál v potřebném množství pro přípravu sklářského kmene v  souladu s technologickou dokumentací</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a dodržování technologických postupů tavení</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Vysvětlit technologický postup tavby na zadaném tavicím agregátu</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Zkontrolovat průběh tavení u zadaného tavicího agregátu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Popsat řízení procesu tavení u zadaného tavicího agregátu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Ústní ověření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Řízení technologického úseku sklářské výroby</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Předvést řízení procesu tavení na zadaném tavicím agregátu</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 a ústní ověření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Vyhodnotit průběh procesu tavení u zadaného tavicího agregátu</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Praktické předvedení a ústní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Zkontrolovat kvalitu utavené skloviny u zadaného tavicího agregátu</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27.7.2026 22:12:27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průběhu výrobních činností při tavení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Koordinovat výrobní činnosti personálu při přípravě sklářského kmene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Koordinovat klíčové výrobní činnosti tavičů při tavbě u zadaného tavicího agregátu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27.7.2026 22:12:27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https://www.nsp.cz/jednotka-prace/sklarsky-technik-taveni#zdravotni-zpusobilost).</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technických parametrech vanových agregátů a pánvových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tavení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Řízení technologického úseku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při tavení skla</w:t>
      </w:r>
      <w:r>
        <w:rPr>
          <w:rFonts w:ascii="Arial" w:cs="Arial" w:hAnsi="Arial" w:eastAsia="Arial"/>
          <w:b w:val="0"/>
          <w:i w:val="0"/>
          <w:caps w:val="0"/>
          <w:strike w:val="0"/>
          <w:noProof w:val="0"/>
          <w:vanish w:val="0"/>
          <w:color w:val="auto"/>
          <w:sz w:val="20"/>
          <w:u w:val="none"/>
          <w:shd w:val="clear" w:color="auto" w:fill="auto"/>
          <w:vertAlign w:val="baseline"/>
          <w:lang/>
        </w:rPr>
        <w:t>, kritérium b) autorizovaná osoba určí typ tavicího agregátu (vanový agregát, pánvová pec), k němuž se budou vztahovat zadané úkoly.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pracovní dokumentace tavení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autorizovaná osoba určí typ tavby, ke které se budou vztahovat zadané úkoly.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Řízení technologického úseku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jednu modelovou situaci z výrobního procesu v návaznosti na ověřovanou kompetenci. Ověřování odborných kompetencí bude probíhat v reálném provozu sklářské výroby.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při tavení skla</w:t>
      </w:r>
      <w:r>
        <w:rPr>
          <w:rFonts w:ascii="Arial" w:cs="Arial" w:hAnsi="Arial" w:eastAsia="Arial"/>
          <w:b w:val="0"/>
          <w:i w:val="0"/>
          <w:caps w:val="0"/>
          <w:strike w:val="0"/>
          <w:noProof w:val="0"/>
          <w:vanish w:val="0"/>
          <w:color w:val="auto"/>
          <w:sz w:val="20"/>
          <w:u w:val="none"/>
          <w:shd w:val="clear" w:color="auto" w:fill="auto"/>
          <w:vertAlign w:val="baseline"/>
          <w:lang/>
        </w:rPr>
        <w:t>, kritérium a), b) připraví autorizovaní osoba jednu modelovou situaci.</w:t>
      </w:r>
    </w:p>
    <w:p>
      <w:pPr>
        <w:pStyle w:val="P33"/>
        <w:framePr w:w="10766" w:h="1837" w:hRule="exact" w:wrap="none" w:vAnchor="page" w:hAnchor="margin" w:x="0" w:y="8278"/>
        <w:rPr>
          <w:rStyle w:val="C3"/>
          <w:rtl w:val="0"/>
        </w:rPr>
      </w:pPr>
    </w:p>
    <w:p>
      <w:pPr>
        <w:pStyle w:val="P35"/>
        <w:framePr w:w="10710" w:h="340" w:hRule="exact" w:wrap="none" w:vAnchor="page" w:hAnchor="margin" w:x="28" w:y="8278"/>
        <w:rPr>
          <w:rStyle w:val="C25"/>
          <w:rtl w:val="0"/>
        </w:rPr>
      </w:pPr>
      <w:r>
        <w:rPr>
          <w:rStyle w:val="C25"/>
          <w:rtl w:val="0"/>
        </w:rPr>
        <w:t>Výsledné hodnocení</w:t>
      </w:r>
    </w:p>
    <w:p>
      <w:pPr>
        <w:keepNext w:val="0"/>
        <w:keepLines w:val="0"/>
        <w:framePr w:w="10766" w:h="1497"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3"/>
        <w:rPr>
          <w:rStyle w:val="C3"/>
          <w:rtl w:val="0"/>
        </w:rPr>
      </w:pPr>
    </w:p>
    <w:p>
      <w:pPr>
        <w:pStyle w:val="P35"/>
        <w:framePr w:w="10710" w:h="340" w:hRule="exact" w:wrap="none" w:vAnchor="page" w:hAnchor="margin" w:x="28" w:y="10343"/>
        <w:rPr>
          <w:rStyle w:val="C25"/>
          <w:rtl w:val="0"/>
        </w:rPr>
      </w:pPr>
      <w:r>
        <w:rPr>
          <w:rStyle w:val="C25"/>
          <w:rtl w:val="0"/>
        </w:rPr>
        <w:t>Počet zkoušejících</w:t>
      </w:r>
    </w:p>
    <w:p>
      <w:pPr>
        <w:keepNext w:val="0"/>
        <w:keepLines w:val="0"/>
        <w:framePr w:w="10766" w:h="1036"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27.7.2026 22:12:27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skla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sklářské výroby nebo ve funkci učitele praktického vyučování nebo učitele odborného výcviku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sklářské výroby nebo ve funkci učitele odborného výcviku nebo praktického vyučování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28-066-M Sklářský technik / sklářská technička tavení pro ruční výrobu užitkového skla a střední vzdělání s maturitní zkouškou a alespoň 5 let praxe v oblasti sklářské výroby.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1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praktické části zkoušky, tj. vybavený sklářský provoz s přístupem k procesu tavení skloviny /vanový agregát nebo pánvová pec připojená na měřicí a regulační techniku; podle zaměření výroby a místa konání zkoušky/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(v min. počtu 3 kusy)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(ochranné brýle, rukavice).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27.7.2026 22:12:27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8 hodin (hodinou se rozumí 60 minut).Doba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27.7.2026 22:12:27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27.7.2026 22:12:27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D52C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4D71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0782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