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B9092" Type="http://schemas.openxmlformats.org/officeDocument/2006/relationships/officeDocument" Target="/word/document.xml" /><Relationship Id="coreR744B9092" Type="http://schemas.openxmlformats.org/package/2006/relationships/metadata/core-properties" Target="/docProps/core.xml" /><Relationship Id="customR744B9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28.9.2026 11:34:40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28.9.2026 11:34:40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28.9.2026 11:34:40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