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8CB440" Type="http://schemas.openxmlformats.org/officeDocument/2006/relationships/officeDocument" Target="/word/document.xml" /><Relationship Id="coreR538CB440" Type="http://schemas.openxmlformats.org/package/2006/relationships/metadata/core-properties" Target="/docProps/core.xml" /><Relationship Id="customR538CB4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mlýnské výroby (kód: 29-083-M)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mlýnské výroby, 30.9.2026 3:33:20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mlynářství (kód: 29-99-M/08)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mlýnské výroby, 30.9.2026 3:33:20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mlýnské výroby, 30.9.2026 3:33:20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