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B67CB" Type="http://schemas.openxmlformats.org/officeDocument/2006/relationships/officeDocument" Target="/word/document.xml" /><Relationship Id="coreR756B67CB" Type="http://schemas.openxmlformats.org/package/2006/relationships/metadata/core-properties" Target="/docProps/core.xml" /><Relationship Id="customR756B67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20.10.2026 6:40:54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A9C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462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