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F5199C" Type="http://schemas.openxmlformats.org/officeDocument/2006/relationships/officeDocument" Target="/word/document.xml" /><Relationship Id="coreR21F5199C" Type="http://schemas.openxmlformats.org/package/2006/relationships/metadata/core-properties" Target="/docProps/core.xml" /><Relationship Id="customR21F519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20.10.2026 9:44:27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20.10.2026 9:44:27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20.10.2026 9:44:27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